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4A568641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50A9" w14:textId="59F8B68F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>BULETIN DE VOT SECRET</w:t>
      </w:r>
    </w:p>
    <w:p w14:paraId="53C90A22" w14:textId="77777777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r w:rsidRPr="00376310">
        <w:rPr>
          <w:rFonts w:ascii="Tahoma" w:hAnsi="Tahoma" w:cs="Tahoma"/>
          <w:b/>
          <w:spacing w:val="-5"/>
          <w:sz w:val="24"/>
          <w:szCs w:val="24"/>
        </w:rPr>
        <w:t>PRIN CORESPONDENTA PERSOANE FIZICE</w:t>
      </w:r>
      <w:r w:rsidRPr="00376310">
        <w:rPr>
          <w:rFonts w:ascii="Tahoma" w:hAnsi="Tahoma" w:cs="Tahoma"/>
          <w:b/>
          <w:spacing w:val="-5"/>
          <w:sz w:val="24"/>
          <w:szCs w:val="24"/>
          <w:vertAlign w:val="superscript"/>
        </w:rPr>
        <w:t>1</w:t>
      </w:r>
    </w:p>
    <w:p w14:paraId="629690AB" w14:textId="45592ACC" w:rsidR="00371463" w:rsidRPr="00376310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4"/>
          <w:szCs w:val="24"/>
        </w:rPr>
      </w:pPr>
      <w:bookmarkStart w:id="0" w:name="_Hlk49321161"/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Dedicat punctului </w:t>
      </w:r>
      <w:r w:rsidR="008009CC">
        <w:rPr>
          <w:rFonts w:ascii="Tahoma" w:hAnsi="Tahoma" w:cs="Tahoma"/>
          <w:b/>
          <w:spacing w:val="-5"/>
          <w:sz w:val="24"/>
          <w:szCs w:val="24"/>
        </w:rPr>
        <w:t>9</w:t>
      </w:r>
      <w:r w:rsidRPr="00376310">
        <w:rPr>
          <w:rFonts w:ascii="Tahoma" w:hAnsi="Tahoma" w:cs="Tahoma"/>
          <w:b/>
          <w:spacing w:val="-5"/>
          <w:sz w:val="24"/>
          <w:szCs w:val="24"/>
        </w:rPr>
        <w:t xml:space="preserve"> de pe ordinea de zi AGOA</w:t>
      </w:r>
    </w:p>
    <w:bookmarkEnd w:id="0"/>
    <w:p w14:paraId="4538D38D" w14:textId="77777777" w:rsidR="00371463" w:rsidRDefault="00371463" w:rsidP="00371463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3C44AF07" w14:textId="020FC769" w:rsidR="00371463" w:rsidRPr="006976B6" w:rsidRDefault="00371463" w:rsidP="00371463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  <w:r w:rsidRPr="006976B6">
        <w:rPr>
          <w:rFonts w:ascii="Times New Roman" w:hAnsi="Times New Roman"/>
          <w:sz w:val="24"/>
          <w:szCs w:val="24"/>
          <w:lang w:val="ro-RO"/>
        </w:rPr>
        <w:t xml:space="preserve">Subsemnatul/a 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>_____________________________________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identificat/ă prin B.I./C.I. seria ____ nr. ___________, C.N.P. ________________________,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deţinător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/are a unui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de _______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actiuni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reprezentând ____% din capitalul social al acesteia, care îmi conferă un număr de ______ voturi în cadrul adunării generale ordinare 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acţionarilor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“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Santierul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Naval Orsova ” S.A. ce va avea loc in data de </w:t>
      </w:r>
      <w:r w:rsidR="008009CC">
        <w:rPr>
          <w:rFonts w:ascii="Times New Roman" w:hAnsi="Times New Roman"/>
          <w:sz w:val="24"/>
          <w:szCs w:val="24"/>
          <w:lang w:val="ro-RO"/>
        </w:rPr>
        <w:t>27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90396C">
        <w:rPr>
          <w:rFonts w:ascii="Times New Roman" w:hAnsi="Times New Roman"/>
          <w:sz w:val="24"/>
          <w:szCs w:val="24"/>
          <w:lang w:val="ro-RO"/>
        </w:rPr>
        <w:t>04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8009CC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,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976B6">
        <w:rPr>
          <w:rFonts w:ascii="Times New Roman" w:hAnsi="Times New Roman"/>
          <w:sz w:val="24"/>
          <w:szCs w:val="24"/>
          <w:lang w:val="ro-RO"/>
        </w:rPr>
        <w:t>ora 1</w:t>
      </w:r>
      <w:r w:rsidR="00763C7C">
        <w:rPr>
          <w:rFonts w:ascii="Times New Roman" w:hAnsi="Times New Roman"/>
          <w:sz w:val="24"/>
          <w:szCs w:val="24"/>
          <w:lang w:val="ro-RO"/>
        </w:rPr>
        <w:t>0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ºº, la sediul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societăţii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stabilită pentru prima convocare, sau in data de </w:t>
      </w:r>
      <w:r w:rsidR="008009CC">
        <w:rPr>
          <w:rFonts w:ascii="Times New Roman" w:hAnsi="Times New Roman"/>
          <w:sz w:val="24"/>
          <w:szCs w:val="24"/>
          <w:lang w:val="ro-RO"/>
        </w:rPr>
        <w:t>28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90396C">
        <w:rPr>
          <w:rFonts w:ascii="Times New Roman" w:hAnsi="Times New Roman"/>
          <w:sz w:val="24"/>
          <w:szCs w:val="24"/>
          <w:lang w:val="ro-RO"/>
        </w:rPr>
        <w:t>04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8009CC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oră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adresă, stabilită ca fiind a doua convocare, în cazul în care cea dintâi nu s-ar putea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îmi exercit dreptul de vot aferent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deţinerilor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mele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inregistrate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data de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referinta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in Registrul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Acţionarilor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>, după cum urmează: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990"/>
        <w:gridCol w:w="900"/>
      </w:tblGrid>
      <w:tr w:rsidR="00371463" w:rsidRPr="006768E2" w14:paraId="76C21EBD" w14:textId="77777777" w:rsidTr="00397036">
        <w:tc>
          <w:tcPr>
            <w:tcW w:w="7308" w:type="dxa"/>
          </w:tcPr>
          <w:p w14:paraId="31FB775C" w14:textId="77777777" w:rsidR="00371463" w:rsidRPr="00763C7C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lang w:val="it-IT" w:eastAsia="ar-SA"/>
              </w:rPr>
            </w:pPr>
            <w:r w:rsidRPr="00763C7C">
              <w:rPr>
                <w:rFonts w:ascii="Cambria" w:hAnsi="Cambria" w:cs="Tahoma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171ED9C5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 xml:space="preserve"> </w:t>
            </w: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Pentru</w:t>
            </w:r>
            <w:proofErr w:type="spellEnd"/>
          </w:p>
        </w:tc>
        <w:tc>
          <w:tcPr>
            <w:tcW w:w="990" w:type="dxa"/>
          </w:tcPr>
          <w:p w14:paraId="159509C6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Impotriva</w:t>
            </w:r>
            <w:proofErr w:type="spellEnd"/>
          </w:p>
        </w:tc>
        <w:tc>
          <w:tcPr>
            <w:tcW w:w="900" w:type="dxa"/>
          </w:tcPr>
          <w:p w14:paraId="11A4B50B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Abtinere</w:t>
            </w:r>
            <w:proofErr w:type="spellEnd"/>
          </w:p>
        </w:tc>
      </w:tr>
      <w:tr w:rsidR="00371463" w:rsidRPr="006768E2" w14:paraId="33CE88E5" w14:textId="77777777" w:rsidTr="00397036">
        <w:tc>
          <w:tcPr>
            <w:tcW w:w="7308" w:type="dxa"/>
          </w:tcPr>
          <w:p w14:paraId="10223E43" w14:textId="502517BC" w:rsidR="00371463" w:rsidRPr="00FF0473" w:rsidRDefault="008009CC" w:rsidP="00763C7C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8009CC">
              <w:rPr>
                <w:rFonts w:ascii="Tahoma" w:hAnsi="Tahoma" w:cs="Tahoma"/>
                <w:sz w:val="20"/>
                <w:szCs w:val="20"/>
              </w:rPr>
              <w:t xml:space="preserve">9.Alegerea unui nou membru al Consiliului de </w:t>
            </w:r>
            <w:proofErr w:type="spellStart"/>
            <w:r w:rsidRPr="008009CC">
              <w:rPr>
                <w:rFonts w:ascii="Tahoma" w:hAnsi="Tahoma" w:cs="Tahoma"/>
                <w:sz w:val="20"/>
                <w:szCs w:val="20"/>
              </w:rPr>
              <w:t>Administratie</w:t>
            </w:r>
            <w:proofErr w:type="spellEnd"/>
            <w:r w:rsidRPr="008009CC">
              <w:rPr>
                <w:rFonts w:ascii="Tahoma" w:hAnsi="Tahoma" w:cs="Tahoma"/>
                <w:sz w:val="20"/>
                <w:szCs w:val="20"/>
              </w:rPr>
              <w:t xml:space="preserve"> pentru un mandat care va </w:t>
            </w:r>
            <w:proofErr w:type="spellStart"/>
            <w:r w:rsidRPr="008009CC">
              <w:rPr>
                <w:rFonts w:ascii="Tahoma" w:hAnsi="Tahoma" w:cs="Tahoma"/>
                <w:sz w:val="20"/>
                <w:szCs w:val="20"/>
              </w:rPr>
              <w:t>incepe</w:t>
            </w:r>
            <w:proofErr w:type="spellEnd"/>
            <w:r w:rsidRPr="008009CC">
              <w:rPr>
                <w:rFonts w:ascii="Tahoma" w:hAnsi="Tahoma" w:cs="Tahoma"/>
                <w:sz w:val="20"/>
                <w:szCs w:val="20"/>
              </w:rPr>
              <w:t xml:space="preserve"> in data de 27.04.2026 si se va </w:t>
            </w:r>
            <w:proofErr w:type="spellStart"/>
            <w:r w:rsidRPr="008009CC">
              <w:rPr>
                <w:rFonts w:ascii="Tahoma" w:hAnsi="Tahoma" w:cs="Tahoma"/>
                <w:sz w:val="20"/>
                <w:szCs w:val="20"/>
              </w:rPr>
              <w:t>incheia</w:t>
            </w:r>
            <w:proofErr w:type="spellEnd"/>
            <w:r w:rsidRPr="008009CC">
              <w:rPr>
                <w:rFonts w:ascii="Tahoma" w:hAnsi="Tahoma" w:cs="Tahoma"/>
                <w:sz w:val="20"/>
                <w:szCs w:val="20"/>
              </w:rPr>
              <w:t xml:space="preserve"> in data 23.04.2028</w:t>
            </w:r>
            <w:r w:rsidR="00763C7C" w:rsidRPr="00763C7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0CBB3EB9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06620365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7928F867" w14:textId="77777777" w:rsidR="00371463" w:rsidRPr="006768E2" w:rsidRDefault="00371463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D31D4D" w:rsidRPr="006768E2" w14:paraId="50272335" w14:textId="77777777" w:rsidTr="00397036">
        <w:tc>
          <w:tcPr>
            <w:tcW w:w="7308" w:type="dxa"/>
          </w:tcPr>
          <w:p w14:paraId="763FD5CB" w14:textId="77777777" w:rsidR="00D31D4D" w:rsidRDefault="00D31D4D" w:rsidP="00D31D4D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E1E97A" w14:textId="33C70CB9" w:rsidR="00D31D4D" w:rsidRPr="008009CC" w:rsidRDefault="00D31D4D" w:rsidP="00D31D4D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GALANI IOANA-ANDREEA</w:t>
            </w:r>
          </w:p>
        </w:tc>
        <w:tc>
          <w:tcPr>
            <w:tcW w:w="810" w:type="dxa"/>
          </w:tcPr>
          <w:p w14:paraId="31C6E56E" w14:textId="77777777" w:rsidR="00D31D4D" w:rsidRPr="006768E2" w:rsidRDefault="00D31D4D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365C8D65" w14:textId="77777777" w:rsidR="00D31D4D" w:rsidRPr="006768E2" w:rsidRDefault="00D31D4D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17A92CC4" w14:textId="77777777" w:rsidR="00D31D4D" w:rsidRPr="006768E2" w:rsidRDefault="00D31D4D" w:rsidP="0039703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</w:tbl>
    <w:p w14:paraId="15668E3D" w14:textId="45A43DB1" w:rsidR="00371463" w:rsidRDefault="00AF6CB4" w:rsidP="00371463">
      <w:pPr>
        <w:ind w:firstLine="763"/>
        <w:jc w:val="both"/>
      </w:pPr>
      <w:r>
        <w:rPr>
          <w:rFonts w:cstheme="minorHAnsi"/>
        </w:rPr>
        <w:t>¹</w:t>
      </w:r>
      <w:r w:rsidR="00371463" w:rsidRPr="00655670">
        <w:t xml:space="preserve"> Acest formular (completat de către acţionar şi însoţit de copia actului său de identitate) trebuie să 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parvină societatii într-un plic separat, închis, menţionând pe plic clar „Confidenţial – Instrucţiuni de vot secret pentru Adunarea Generala Ordinară a Acţionarilor din data de </w:t>
      </w:r>
      <w:r w:rsidR="008009CC">
        <w:rPr>
          <w:rFonts w:ascii="Tahoma" w:hAnsi="Tahoma" w:cs="Tahoma"/>
          <w:sz w:val="18"/>
          <w:szCs w:val="18"/>
          <w:lang w:eastAsia="ar-SA"/>
        </w:rPr>
        <w:t>27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8009CC">
        <w:rPr>
          <w:rFonts w:ascii="Tahoma" w:hAnsi="Tahoma" w:cs="Tahoma"/>
          <w:sz w:val="18"/>
          <w:szCs w:val="18"/>
          <w:lang w:eastAsia="ar-SA"/>
        </w:rPr>
        <w:t>28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763C7C">
        <w:rPr>
          <w:rFonts w:ascii="Tahoma" w:hAnsi="Tahoma" w:cs="Tahoma"/>
          <w:sz w:val="18"/>
          <w:szCs w:val="18"/>
          <w:lang w:eastAsia="ar-SA"/>
        </w:rPr>
        <w:t>04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8009CC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” si care vor fi introduse, la rândul lui, </w:t>
      </w:r>
      <w:r w:rsidR="00371463" w:rsidRPr="00655670">
        <w:rPr>
          <w:rFonts w:ascii="Tahoma" w:hAnsi="Tahoma" w:cs="Tahoma"/>
          <w:sz w:val="18"/>
          <w:szCs w:val="18"/>
          <w:lang w:eastAsia="ar-SA"/>
        </w:rPr>
        <w:t>în plicul conţinând buletinul de vot prin corespondenţă dedicate celorlalte puncte de pe ordinea de zi AG</w:t>
      </w:r>
      <w:r w:rsidR="00371463">
        <w:rPr>
          <w:rFonts w:ascii="Tahoma" w:hAnsi="Tahoma" w:cs="Tahoma"/>
          <w:sz w:val="18"/>
          <w:szCs w:val="18"/>
          <w:lang w:eastAsia="ar-SA"/>
        </w:rPr>
        <w:t>O</w:t>
      </w:r>
      <w:r w:rsidR="00371463" w:rsidRPr="00655670">
        <w:rPr>
          <w:rFonts w:ascii="Tahoma" w:hAnsi="Tahoma" w:cs="Tahoma"/>
          <w:sz w:val="18"/>
          <w:szCs w:val="18"/>
          <w:lang w:eastAsia="ar-SA"/>
        </w:rPr>
        <w:t xml:space="preserve">A şi a documentelor aferente. 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Imputernicirile pot fi trimise si prin e-mail separat pana </w:t>
      </w:r>
      <w:r w:rsidR="00C73E6C">
        <w:rPr>
          <w:rFonts w:ascii="Tahoma" w:hAnsi="Tahoma" w:cs="Tahoma"/>
          <w:sz w:val="18"/>
          <w:szCs w:val="18"/>
          <w:lang w:eastAsia="ar-SA"/>
        </w:rPr>
        <w:t>în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 data </w:t>
      </w:r>
      <w:r w:rsidR="00C73E6C">
        <w:rPr>
          <w:rFonts w:ascii="Tahoma" w:hAnsi="Tahoma" w:cs="Tahoma"/>
          <w:sz w:val="18"/>
          <w:szCs w:val="18"/>
          <w:lang w:eastAsia="ar-SA"/>
        </w:rPr>
        <w:t xml:space="preserve">de </w:t>
      </w:r>
      <w:r w:rsidR="00802C2D">
        <w:rPr>
          <w:rFonts w:ascii="Tahoma" w:hAnsi="Tahoma" w:cs="Tahoma"/>
          <w:sz w:val="18"/>
          <w:szCs w:val="18"/>
          <w:lang w:eastAsia="ar-SA"/>
        </w:rPr>
        <w:t>25</w:t>
      </w:r>
      <w:r w:rsidR="00C73E6C">
        <w:rPr>
          <w:rFonts w:ascii="Tahoma" w:hAnsi="Tahoma" w:cs="Tahoma"/>
          <w:sz w:val="18"/>
          <w:szCs w:val="18"/>
          <w:lang w:eastAsia="ar-SA"/>
        </w:rPr>
        <w:t>.04.2026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, prin document semnat cu semnatura electronica extinsa, conform Legii nr. 455/2001 privind semnatura electronica – prin e-mail la adresa: </w:t>
      </w:r>
      <w:r w:rsidR="00371463">
        <w:rPr>
          <w:rFonts w:ascii="Tahoma" w:hAnsi="Tahoma" w:cs="Tahoma"/>
          <w:sz w:val="18"/>
          <w:szCs w:val="18"/>
          <w:lang w:eastAsia="ar-SA"/>
        </w:rPr>
        <w:t>m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 xml:space="preserve">arilena.visescu@snorsova.ro, mentionand in subiectul e-mail-ului, clar „Confidenţial – Instrucţiuni de vot secret pentru Adunarea Generala Ordinară a Acţionarilor din data de </w:t>
      </w:r>
      <w:r w:rsidR="008009CC">
        <w:rPr>
          <w:rFonts w:ascii="Tahoma" w:hAnsi="Tahoma" w:cs="Tahoma"/>
          <w:sz w:val="18"/>
          <w:szCs w:val="18"/>
          <w:lang w:eastAsia="ar-SA"/>
        </w:rPr>
        <w:t>27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8009CC">
        <w:rPr>
          <w:rFonts w:ascii="Tahoma" w:hAnsi="Tahoma" w:cs="Tahoma"/>
          <w:sz w:val="18"/>
          <w:szCs w:val="18"/>
          <w:lang w:eastAsia="ar-SA"/>
        </w:rPr>
        <w:t>28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763C7C">
        <w:rPr>
          <w:rFonts w:ascii="Tahoma" w:hAnsi="Tahoma" w:cs="Tahoma"/>
          <w:sz w:val="18"/>
          <w:szCs w:val="18"/>
          <w:lang w:eastAsia="ar-SA"/>
        </w:rPr>
        <w:t>04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8009CC">
        <w:rPr>
          <w:rFonts w:ascii="Tahoma" w:hAnsi="Tahoma" w:cs="Tahoma"/>
          <w:sz w:val="18"/>
          <w:szCs w:val="18"/>
          <w:lang w:eastAsia="ar-SA"/>
        </w:rPr>
        <w:t>6</w:t>
      </w:r>
      <w:r w:rsidR="00371463" w:rsidRPr="00070940">
        <w:rPr>
          <w:rFonts w:ascii="Tahoma" w:hAnsi="Tahoma" w:cs="Tahoma"/>
          <w:sz w:val="18"/>
          <w:szCs w:val="18"/>
          <w:lang w:eastAsia="ar-SA"/>
        </w:rPr>
        <w:t>”.</w:t>
      </w:r>
    </w:p>
    <w:p w14:paraId="1A6B73DC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</w:p>
    <w:p w14:paraId="27486D28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 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prin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singură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20904DC8" w14:textId="77777777" w:rsidR="00371463" w:rsidRDefault="00371463" w:rsidP="00371463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 w:val="18"/>
          <w:szCs w:val="18"/>
          <w:lang w:val="fr-FR"/>
        </w:rPr>
      </w:pPr>
    </w:p>
    <w:p w14:paraId="5B04B89D" w14:textId="77777777" w:rsidR="00371463" w:rsidRPr="00655670" w:rsidRDefault="00371463" w:rsidP="00371463">
      <w:pPr>
        <w:rPr>
          <w:spacing w:val="-5"/>
          <w:sz w:val="24"/>
          <w:szCs w:val="24"/>
        </w:rPr>
      </w:pPr>
      <w:r w:rsidRPr="00655670">
        <w:rPr>
          <w:spacing w:val="-5"/>
          <w:sz w:val="24"/>
          <w:szCs w:val="24"/>
        </w:rPr>
        <w:t xml:space="preserve">Actionarul isi asuma intreaga raspundere pentru completarea corecta si transmiterea in siguranta a prezentului formular de vot. </w:t>
      </w:r>
    </w:p>
    <w:p w14:paraId="5F2B3966" w14:textId="77777777" w:rsidR="00371463" w:rsidRPr="00EC4F74" w:rsidRDefault="00371463" w:rsidP="00371463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1845DA25" w14:textId="77777777" w:rsidR="00371463" w:rsidRPr="00EC4F74" w:rsidRDefault="00371463" w:rsidP="00371463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</w:t>
      </w:r>
      <w:r>
        <w:rPr>
          <w:lang w:val="ro-RO"/>
        </w:rPr>
        <w:t>fizica</w:t>
      </w:r>
      <w:r w:rsidRPr="00EC4F74">
        <w:rPr>
          <w:lang w:val="ro-RO"/>
        </w:rPr>
        <w:t xml:space="preserve">): __________________________ </w:t>
      </w:r>
    </w:p>
    <w:p w14:paraId="4ACE79FC" w14:textId="77777777" w:rsidR="00371463" w:rsidRPr="00EC4F74" w:rsidRDefault="00371463" w:rsidP="00371463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6E2A8964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sau : </w:t>
      </w:r>
    </w:p>
    <w:p w14:paraId="70E5C127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392FF0E0" w14:textId="77777777" w:rsidR="00371463" w:rsidRPr="00EC4F74" w:rsidRDefault="00371463" w:rsidP="00371463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7F389704" w14:textId="77777777" w:rsidR="00371463" w:rsidRPr="00EC4F74" w:rsidRDefault="00371463" w:rsidP="00371463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NUMELE ŞI PRENUMELE/DENUMIREA DEŢINĂTORULUI DE ACŢIUNI _______________________________________________ </w:t>
      </w:r>
    </w:p>
    <w:p w14:paraId="390665E5" w14:textId="77777777" w:rsidR="00371463" w:rsidRPr="00EC4F74" w:rsidRDefault="00371463" w:rsidP="00371463">
      <w:pPr>
        <w:ind w:firstLine="708"/>
        <w:contextualSpacing/>
        <w:rPr>
          <w:b/>
          <w:bCs/>
        </w:rPr>
      </w:pPr>
      <w:r w:rsidRPr="00EC4F74">
        <w:rPr>
          <w:lang w:val="ro-RO"/>
        </w:rPr>
        <w:t xml:space="preserve">(se va completa cu majuscule) </w:t>
      </w:r>
      <w:r w:rsidRPr="00EC4F74">
        <w:rPr>
          <w:rFonts w:ascii="Tahoma" w:hAnsi="Tahoma" w:cs="Tahoma"/>
        </w:rPr>
        <w:t xml:space="preserve">                      </w:t>
      </w:r>
    </w:p>
    <w:p w14:paraId="457FDC55" w14:textId="77777777" w:rsidR="00371463" w:rsidRDefault="00371463" w:rsidP="00371463">
      <w:pPr>
        <w:pStyle w:val="Corptext"/>
        <w:spacing w:after="0"/>
        <w:ind w:firstLine="763"/>
        <w:contextualSpacing/>
        <w:rPr>
          <w:rFonts w:ascii="Tahoma" w:hAnsi="Tahoma" w:cs="Tahoma"/>
          <w:sz w:val="24"/>
          <w:szCs w:val="24"/>
          <w:lang w:val="en-GB"/>
        </w:rPr>
      </w:pPr>
    </w:p>
    <w:sectPr w:rsidR="0037146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109928947">
    <w:abstractNumId w:val="25"/>
  </w:num>
  <w:num w:numId="2" w16cid:durableId="1077484112">
    <w:abstractNumId w:val="11"/>
  </w:num>
  <w:num w:numId="3" w16cid:durableId="2111194370">
    <w:abstractNumId w:val="28"/>
  </w:num>
  <w:num w:numId="4" w16cid:durableId="1776048757">
    <w:abstractNumId w:val="5"/>
  </w:num>
  <w:num w:numId="5" w16cid:durableId="603466684">
    <w:abstractNumId w:val="3"/>
  </w:num>
  <w:num w:numId="6" w16cid:durableId="1002902225">
    <w:abstractNumId w:val="30"/>
  </w:num>
  <w:num w:numId="7" w16cid:durableId="1308514691">
    <w:abstractNumId w:val="20"/>
  </w:num>
  <w:num w:numId="8" w16cid:durableId="863519154">
    <w:abstractNumId w:val="31"/>
  </w:num>
  <w:num w:numId="9" w16cid:durableId="1017198906">
    <w:abstractNumId w:val="18"/>
  </w:num>
  <w:num w:numId="10" w16cid:durableId="689112271">
    <w:abstractNumId w:val="29"/>
  </w:num>
  <w:num w:numId="11" w16cid:durableId="57481657">
    <w:abstractNumId w:val="16"/>
  </w:num>
  <w:num w:numId="12" w16cid:durableId="329257797">
    <w:abstractNumId w:val="35"/>
  </w:num>
  <w:num w:numId="13" w16cid:durableId="1119950230">
    <w:abstractNumId w:val="34"/>
  </w:num>
  <w:num w:numId="14" w16cid:durableId="760183422">
    <w:abstractNumId w:val="0"/>
  </w:num>
  <w:num w:numId="15" w16cid:durableId="1274629857">
    <w:abstractNumId w:val="32"/>
  </w:num>
  <w:num w:numId="16" w16cid:durableId="1043947674">
    <w:abstractNumId w:val="19"/>
  </w:num>
  <w:num w:numId="17" w16cid:durableId="449786893">
    <w:abstractNumId w:val="40"/>
  </w:num>
  <w:num w:numId="18" w16cid:durableId="442503625">
    <w:abstractNumId w:val="39"/>
  </w:num>
  <w:num w:numId="19" w16cid:durableId="1648589020">
    <w:abstractNumId w:val="8"/>
  </w:num>
  <w:num w:numId="20" w16cid:durableId="1784112264">
    <w:abstractNumId w:val="37"/>
  </w:num>
  <w:num w:numId="21" w16cid:durableId="1287660737">
    <w:abstractNumId w:val="21"/>
  </w:num>
  <w:num w:numId="22" w16cid:durableId="1264458949">
    <w:abstractNumId w:val="24"/>
  </w:num>
  <w:num w:numId="23" w16cid:durableId="121970758">
    <w:abstractNumId w:val="15"/>
  </w:num>
  <w:num w:numId="24" w16cid:durableId="135490093">
    <w:abstractNumId w:val="12"/>
  </w:num>
  <w:num w:numId="25" w16cid:durableId="1678121123">
    <w:abstractNumId w:val="9"/>
  </w:num>
  <w:num w:numId="26" w16cid:durableId="1517576472">
    <w:abstractNumId w:val="23"/>
  </w:num>
  <w:num w:numId="27" w16cid:durableId="1090279020">
    <w:abstractNumId w:val="7"/>
  </w:num>
  <w:num w:numId="28" w16cid:durableId="1481769794">
    <w:abstractNumId w:val="38"/>
  </w:num>
  <w:num w:numId="29" w16cid:durableId="1462115392">
    <w:abstractNumId w:val="33"/>
  </w:num>
  <w:num w:numId="30" w16cid:durableId="2064449972">
    <w:abstractNumId w:val="2"/>
  </w:num>
  <w:num w:numId="31" w16cid:durableId="431322098">
    <w:abstractNumId w:val="22"/>
  </w:num>
  <w:num w:numId="32" w16cid:durableId="794064188">
    <w:abstractNumId w:val="17"/>
  </w:num>
  <w:num w:numId="33" w16cid:durableId="1561600477">
    <w:abstractNumId w:val="6"/>
  </w:num>
  <w:num w:numId="34" w16cid:durableId="794180991">
    <w:abstractNumId w:val="4"/>
  </w:num>
  <w:num w:numId="35" w16cid:durableId="1830712453">
    <w:abstractNumId w:val="14"/>
  </w:num>
  <w:num w:numId="36" w16cid:durableId="1335373597">
    <w:abstractNumId w:val="13"/>
  </w:num>
  <w:num w:numId="37" w16cid:durableId="1461076333">
    <w:abstractNumId w:val="26"/>
  </w:num>
  <w:num w:numId="38" w16cid:durableId="1865748824">
    <w:abstractNumId w:val="1"/>
  </w:num>
  <w:num w:numId="39" w16cid:durableId="1277908926">
    <w:abstractNumId w:val="10"/>
  </w:num>
  <w:num w:numId="40" w16cid:durableId="1175223227">
    <w:abstractNumId w:val="36"/>
  </w:num>
  <w:num w:numId="41" w16cid:durableId="8558507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449CC"/>
    <w:rsid w:val="00202A49"/>
    <w:rsid w:val="00371463"/>
    <w:rsid w:val="003755B3"/>
    <w:rsid w:val="00415F52"/>
    <w:rsid w:val="00445506"/>
    <w:rsid w:val="00475FCF"/>
    <w:rsid w:val="00594C85"/>
    <w:rsid w:val="00634BB1"/>
    <w:rsid w:val="00656C05"/>
    <w:rsid w:val="00763C7C"/>
    <w:rsid w:val="007B3A9E"/>
    <w:rsid w:val="007F2697"/>
    <w:rsid w:val="008009CC"/>
    <w:rsid w:val="00802C2D"/>
    <w:rsid w:val="008C5D18"/>
    <w:rsid w:val="0090396C"/>
    <w:rsid w:val="00A216CC"/>
    <w:rsid w:val="00AF6CB4"/>
    <w:rsid w:val="00B625A3"/>
    <w:rsid w:val="00C73E6C"/>
    <w:rsid w:val="00D064BF"/>
    <w:rsid w:val="00D1335E"/>
    <w:rsid w:val="00D31D4D"/>
    <w:rsid w:val="00F41997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2026-04-07T06:56:00Z</dcterms:created>
  <dcterms:modified xsi:type="dcterms:W3CDTF">2026-04-07T06:56:00Z</dcterms:modified>
</cp:coreProperties>
</file>