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A2345" w14:textId="6BF1EF20" w:rsidR="00656C05" w:rsidRDefault="008C5D18" w:rsidP="008C5D18">
      <w:pPr>
        <w:pBdr>
          <w:bottom w:val="single" w:sz="12" w:space="1" w:color="auto"/>
        </w:pBdr>
        <w:ind w:left="-426"/>
        <w:rPr>
          <w:u w:val="single"/>
        </w:rPr>
      </w:pPr>
      <w:r w:rsidRPr="008C5D18">
        <w:drawing>
          <wp:anchor distT="0" distB="0" distL="114300" distR="114300" simplePos="0" relativeHeight="251660288" behindDoc="0" locked="0" layoutInCell="1" allowOverlap="1" wp14:anchorId="16B32AD7" wp14:editId="57EAD5D3">
            <wp:simplePos x="0" y="0"/>
            <wp:positionH relativeFrom="column">
              <wp:posOffset>4395470</wp:posOffset>
            </wp:positionH>
            <wp:positionV relativeFrom="paragraph">
              <wp:posOffset>-57032</wp:posOffset>
            </wp:positionV>
            <wp:extent cx="2089785" cy="1358265"/>
            <wp:effectExtent l="0" t="0" r="5715" b="0"/>
            <wp:wrapNone/>
            <wp:docPr id="36" name="Imagin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89785" cy="1358265"/>
                    </a:xfrm>
                    <a:prstGeom prst="rect">
                      <a:avLst/>
                    </a:prstGeom>
                    <a:noFill/>
                  </pic:spPr>
                </pic:pic>
              </a:graphicData>
            </a:graphic>
            <wp14:sizeRelH relativeFrom="page">
              <wp14:pctWidth>0</wp14:pctWidth>
            </wp14:sizeRelH>
            <wp14:sizeRelV relativeFrom="page">
              <wp14:pctHeight>0</wp14:pctHeight>
            </wp14:sizeRelV>
          </wp:anchor>
        </w:drawing>
      </w:r>
      <w:r w:rsidRPr="008C5D18">
        <mc:AlternateContent>
          <mc:Choice Requires="wps">
            <w:drawing>
              <wp:anchor distT="0" distB="0" distL="114300" distR="114300" simplePos="0" relativeHeight="251659264" behindDoc="0" locked="0" layoutInCell="1" allowOverlap="1" wp14:anchorId="1044E94F" wp14:editId="0E59F357">
                <wp:simplePos x="0" y="0"/>
                <wp:positionH relativeFrom="column">
                  <wp:posOffset>1108946</wp:posOffset>
                </wp:positionH>
                <wp:positionV relativeFrom="paragraph">
                  <wp:posOffset>50094</wp:posOffset>
                </wp:positionV>
                <wp:extent cx="3339548" cy="128016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9548" cy="1280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A0E53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ŞANTIERUL NAVAL ORŞOVA S.A.</w:t>
                            </w:r>
                          </w:p>
                          <w:p w14:paraId="588544D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Nr. RC J25/150/1991 CIF: RO 1614734</w:t>
                            </w:r>
                          </w:p>
                          <w:p w14:paraId="0BADF2BA" w14:textId="77777777" w:rsidR="007B3A9E" w:rsidRPr="00007825" w:rsidRDefault="007B3A9E" w:rsidP="008C5D18">
                            <w:pPr>
                              <w:spacing w:after="0" w:line="240" w:lineRule="auto"/>
                              <w:jc w:val="center"/>
                              <w:rPr>
                                <w:rFonts w:ascii="Arial" w:hAnsi="Arial" w:cs="Arial"/>
                                <w:b/>
                                <w:sz w:val="16"/>
                                <w:lang w:val="fr-FR"/>
                              </w:rPr>
                            </w:pPr>
                            <w:r w:rsidRPr="00007825">
                              <w:rPr>
                                <w:rFonts w:ascii="Arial" w:hAnsi="Arial" w:cs="Arial"/>
                                <w:b/>
                                <w:sz w:val="16"/>
                                <w:lang w:val="fr-FR"/>
                              </w:rPr>
                              <w:t>Capital social:   - subscris   28.557.297,5 lei</w:t>
                            </w:r>
                          </w:p>
                          <w:p w14:paraId="2B457328" w14:textId="77777777" w:rsidR="007B3A9E" w:rsidRPr="00007825" w:rsidRDefault="007B3A9E" w:rsidP="008C5D18">
                            <w:pPr>
                              <w:spacing w:after="0" w:line="240" w:lineRule="auto"/>
                              <w:jc w:val="center"/>
                              <w:rPr>
                                <w:rFonts w:ascii="Arial" w:hAnsi="Arial" w:cs="Arial"/>
                                <w:b/>
                                <w:sz w:val="16"/>
                                <w:lang w:val="fr-FR"/>
                              </w:rPr>
                            </w:pPr>
                            <w:r w:rsidRPr="00007825">
                              <w:rPr>
                                <w:rFonts w:ascii="Arial" w:hAnsi="Arial" w:cs="Arial"/>
                                <w:b/>
                                <w:sz w:val="16"/>
                                <w:lang w:val="fr-FR"/>
                              </w:rPr>
                              <w:t xml:space="preserve">                          - varsat       28.557.297,5 lei</w:t>
                            </w:r>
                          </w:p>
                          <w:p w14:paraId="225F981B"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Str. Tufări, nr. 4, Orşova, 225200, Mehedinţi</w:t>
                            </w:r>
                          </w:p>
                          <w:p w14:paraId="485AFDBA" w14:textId="77777777" w:rsidR="007B3A9E" w:rsidRPr="007B3A9E" w:rsidRDefault="007B3A9E" w:rsidP="008C5D18">
                            <w:pPr>
                              <w:pStyle w:val="Titlu7"/>
                              <w:ind w:firstLine="720"/>
                              <w:rPr>
                                <w:b w:val="0"/>
                                <w:bCs w:val="0"/>
                                <w:sz w:val="16"/>
                              </w:rPr>
                            </w:pPr>
                            <w:r w:rsidRPr="007B3A9E">
                              <w:rPr>
                                <w:b w:val="0"/>
                                <w:bCs w:val="0"/>
                                <w:sz w:val="16"/>
                              </w:rPr>
                              <w:t>Tel.: 0252/362.399; 0252/361.885; Fax: 0252/360.648</w:t>
                            </w:r>
                          </w:p>
                          <w:p w14:paraId="65C4B21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lang w:val="fr-FR"/>
                              </w:rPr>
                              <w:t xml:space="preserve">E-mail: </w:t>
                            </w:r>
                            <w:hyperlink r:id="rId6" w:history="1">
                              <w:r w:rsidRPr="007B3A9E">
                                <w:rPr>
                                  <w:rStyle w:val="Hyperlink"/>
                                  <w:rFonts w:ascii="Arial" w:hAnsi="Arial" w:cs="Arial"/>
                                  <w:color w:val="auto"/>
                                  <w:sz w:val="16"/>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mircea.sperdea@snorsova.ro</w:t>
                              </w:r>
                            </w:hyperlink>
                            <w:r w:rsidRPr="007B3A9E">
                              <w:rPr>
                                <w:rFonts w:ascii="Arial" w:hAnsi="Arial" w:cs="Arial"/>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007825">
                              <w:rPr>
                                <w:rFonts w:ascii="Arial" w:hAnsi="Arial" w:cs="Arial"/>
                                <w:b/>
                                <w:sz w:val="16"/>
                              </w:rPr>
                              <w:t xml:space="preserve"> </w:t>
                            </w:r>
                            <w:hyperlink r:id="rId7" w:history="1">
                              <w:r w:rsidRPr="00007825">
                                <w:rPr>
                                  <w:rFonts w:ascii="Arial" w:hAnsi="Arial" w:cs="Arial"/>
                                  <w:b/>
                                  <w:sz w:val="16"/>
                                </w:rPr>
                                <w:t>marketing@snorsova.ro</w:t>
                              </w:r>
                            </w:hyperlink>
                          </w:p>
                          <w:p w14:paraId="45F02CCA"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Codul LEI (Legal Entity Identifier): 254900UXAJ8TPIKLXG79</w:t>
                            </w:r>
                          </w:p>
                          <w:p w14:paraId="29F30977"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Cod IBAN: RO96RNCB0181022634120001- B.C.R. Orşova</w:t>
                            </w:r>
                          </w:p>
                          <w:p w14:paraId="6BBEEA07" w14:textId="77777777" w:rsidR="007B3A9E" w:rsidRPr="00007825" w:rsidRDefault="007B3A9E" w:rsidP="008C5D18">
                            <w:pPr>
                              <w:pStyle w:val="Titlu1"/>
                              <w:jc w:val="center"/>
                              <w:rPr>
                                <w:rFonts w:ascii="Arial" w:hAnsi="Arial" w:cs="Arial"/>
                                <w:sz w:val="16"/>
                                <w:szCs w:val="16"/>
                                <w:lang w:val="en-GB"/>
                              </w:rPr>
                            </w:pPr>
                            <w:r w:rsidRPr="00007825">
                              <w:rPr>
                                <w:rFonts w:ascii="Arial" w:hAnsi="Arial" w:cs="Arial"/>
                                <w:sz w:val="16"/>
                                <w:szCs w:val="16"/>
                                <w:lang w:val="en-GB"/>
                              </w:rPr>
                              <w:t>Cod IBAN: RO59BRDE260SV03176142600- B.R.D. Orşova</w:t>
                            </w:r>
                          </w:p>
                          <w:p w14:paraId="1624F98B" w14:textId="77777777" w:rsidR="007B3A9E" w:rsidRPr="006E6EB4" w:rsidRDefault="007B3A9E" w:rsidP="008C5D18">
                            <w:pPr>
                              <w:spacing w:after="0" w:line="240" w:lineRule="auto"/>
                              <w:rPr>
                                <w:rFonts w:eastAsia="Arial Unicode MS"/>
                              </w:rPr>
                            </w:pPr>
                          </w:p>
                          <w:p w14:paraId="23860BA9" w14:textId="77777777" w:rsidR="007B3A9E" w:rsidRDefault="007B3A9E" w:rsidP="008C5D18">
                            <w:pPr>
                              <w:pStyle w:val="Antet"/>
                              <w:jc w:val="center"/>
                              <w:rPr>
                                <w:sz w:val="16"/>
                              </w:rPr>
                            </w:pPr>
                          </w:p>
                          <w:p w14:paraId="687A14C7" w14:textId="77777777" w:rsidR="007B3A9E" w:rsidRDefault="007B3A9E" w:rsidP="008C5D18">
                            <w:pPr>
                              <w:jc w:val="cente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44E94F" id="_x0000_t202" coordsize="21600,21600" o:spt="202" path="m,l,21600r21600,l21600,xe">
                <v:stroke joinstyle="miter"/>
                <v:path gradientshapeok="t" o:connecttype="rect"/>
              </v:shapetype>
              <v:shape id="Text Box 4" o:spid="_x0000_s1026" type="#_x0000_t202" style="position:absolute;left:0;text-align:left;margin-left:87.3pt;margin-top:3.95pt;width:262.95pt;height:10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" stroked="f">
                <v:textbox>
                  <w:txbxContent>
                    <w:p w14:paraId="15A0E53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ŞANTIERUL NAVAL ORŞOVA S.A.</w:t>
                      </w:r>
                    </w:p>
                    <w:p w14:paraId="588544D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Nr. RC J25/150/1991 CIF: RO 1614734</w:t>
                      </w:r>
                    </w:p>
                    <w:p w14:paraId="0BADF2BA" w14:textId="77777777" w:rsidR="007B3A9E" w:rsidRPr="00007825" w:rsidRDefault="007B3A9E" w:rsidP="008C5D18">
                      <w:pPr>
                        <w:spacing w:after="0" w:line="240" w:lineRule="auto"/>
                        <w:jc w:val="center"/>
                        <w:rPr>
                          <w:rFonts w:ascii="Arial" w:hAnsi="Arial" w:cs="Arial"/>
                          <w:b/>
                          <w:sz w:val="16"/>
                          <w:lang w:val="fr-FR"/>
                        </w:rPr>
                      </w:pPr>
                      <w:r w:rsidRPr="00007825">
                        <w:rPr>
                          <w:rFonts w:ascii="Arial" w:hAnsi="Arial" w:cs="Arial"/>
                          <w:b/>
                          <w:sz w:val="16"/>
                          <w:lang w:val="fr-FR"/>
                        </w:rPr>
                        <w:t>Capital social:   - subscris   28.557.297,5 lei</w:t>
                      </w:r>
                    </w:p>
                    <w:p w14:paraId="2B457328" w14:textId="77777777" w:rsidR="007B3A9E" w:rsidRPr="00007825" w:rsidRDefault="007B3A9E" w:rsidP="008C5D18">
                      <w:pPr>
                        <w:spacing w:after="0" w:line="240" w:lineRule="auto"/>
                        <w:jc w:val="center"/>
                        <w:rPr>
                          <w:rFonts w:ascii="Arial" w:hAnsi="Arial" w:cs="Arial"/>
                          <w:b/>
                          <w:sz w:val="16"/>
                          <w:lang w:val="fr-FR"/>
                        </w:rPr>
                      </w:pPr>
                      <w:r w:rsidRPr="00007825">
                        <w:rPr>
                          <w:rFonts w:ascii="Arial" w:hAnsi="Arial" w:cs="Arial"/>
                          <w:b/>
                          <w:sz w:val="16"/>
                          <w:lang w:val="fr-FR"/>
                        </w:rPr>
                        <w:t xml:space="preserve">                          - varsat       28.557.297,5 lei</w:t>
                      </w:r>
                    </w:p>
                    <w:p w14:paraId="225F981B"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Str. Tufări, nr. 4, Orşova, 225200, Mehedinţi</w:t>
                      </w:r>
                    </w:p>
                    <w:p w14:paraId="485AFDBA" w14:textId="77777777" w:rsidR="007B3A9E" w:rsidRPr="007B3A9E" w:rsidRDefault="007B3A9E" w:rsidP="008C5D18">
                      <w:pPr>
                        <w:pStyle w:val="Titlu7"/>
                        <w:ind w:firstLine="720"/>
                        <w:rPr>
                          <w:b w:val="0"/>
                          <w:bCs w:val="0"/>
                          <w:sz w:val="16"/>
                        </w:rPr>
                      </w:pPr>
                      <w:r w:rsidRPr="007B3A9E">
                        <w:rPr>
                          <w:b w:val="0"/>
                          <w:bCs w:val="0"/>
                          <w:sz w:val="16"/>
                        </w:rPr>
                        <w:t>Tel.: 0252/362.399; 0252/361.885; Fax: 0252/360.648</w:t>
                      </w:r>
                    </w:p>
                    <w:p w14:paraId="65C4B21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lang w:val="fr-FR"/>
                        </w:rPr>
                        <w:t xml:space="preserve">E-mail: </w:t>
                      </w:r>
                      <w:hyperlink r:id="rId8" w:history="1">
                        <w:r w:rsidRPr="007B3A9E">
                          <w:rPr>
                            <w:rStyle w:val="Hyperlink"/>
                            <w:rFonts w:ascii="Arial" w:hAnsi="Arial" w:cs="Arial"/>
                            <w:color w:val="auto"/>
                            <w:sz w:val="16"/>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mircea.sperdea@snorsova.ro</w:t>
                        </w:r>
                      </w:hyperlink>
                      <w:r w:rsidRPr="007B3A9E">
                        <w:rPr>
                          <w:rFonts w:ascii="Arial" w:hAnsi="Arial" w:cs="Arial"/>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007825">
                        <w:rPr>
                          <w:rFonts w:ascii="Arial" w:hAnsi="Arial" w:cs="Arial"/>
                          <w:b/>
                          <w:sz w:val="16"/>
                        </w:rPr>
                        <w:t xml:space="preserve"> </w:t>
                      </w:r>
                      <w:hyperlink r:id="rId9" w:history="1">
                        <w:r w:rsidRPr="00007825">
                          <w:rPr>
                            <w:rFonts w:ascii="Arial" w:hAnsi="Arial" w:cs="Arial"/>
                            <w:b/>
                            <w:sz w:val="16"/>
                          </w:rPr>
                          <w:t>marketing@snorsova.ro</w:t>
                        </w:r>
                      </w:hyperlink>
                    </w:p>
                    <w:p w14:paraId="45F02CCA"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Codul LEI (Legal Entity Identifier): 254900UXAJ8TPIKLXG79</w:t>
                      </w:r>
                    </w:p>
                    <w:p w14:paraId="29F30977"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Cod IBAN: RO96RNCB0181022634120001- B.C.R. Orşova</w:t>
                      </w:r>
                    </w:p>
                    <w:p w14:paraId="6BBEEA07" w14:textId="77777777" w:rsidR="007B3A9E" w:rsidRPr="00007825" w:rsidRDefault="007B3A9E" w:rsidP="008C5D18">
                      <w:pPr>
                        <w:pStyle w:val="Titlu1"/>
                        <w:jc w:val="center"/>
                        <w:rPr>
                          <w:rFonts w:ascii="Arial" w:hAnsi="Arial" w:cs="Arial"/>
                          <w:sz w:val="16"/>
                          <w:szCs w:val="16"/>
                          <w:lang w:val="en-GB"/>
                        </w:rPr>
                      </w:pPr>
                      <w:r w:rsidRPr="00007825">
                        <w:rPr>
                          <w:rFonts w:ascii="Arial" w:hAnsi="Arial" w:cs="Arial"/>
                          <w:sz w:val="16"/>
                          <w:szCs w:val="16"/>
                          <w:lang w:val="en-GB"/>
                        </w:rPr>
                        <w:t>Cod IBAN: RO59BRDE260SV03176142600- B.R.D. Orşova</w:t>
                      </w:r>
                    </w:p>
                    <w:p w14:paraId="1624F98B" w14:textId="77777777" w:rsidR="007B3A9E" w:rsidRPr="006E6EB4" w:rsidRDefault="007B3A9E" w:rsidP="008C5D18">
                      <w:pPr>
                        <w:spacing w:after="0" w:line="240" w:lineRule="auto"/>
                        <w:rPr>
                          <w:rFonts w:eastAsia="Arial Unicode MS"/>
                        </w:rPr>
                      </w:pPr>
                    </w:p>
                    <w:p w14:paraId="23860BA9" w14:textId="77777777" w:rsidR="007B3A9E" w:rsidRDefault="007B3A9E" w:rsidP="008C5D18">
                      <w:pPr>
                        <w:pStyle w:val="Antet"/>
                        <w:jc w:val="center"/>
                        <w:rPr>
                          <w:sz w:val="16"/>
                        </w:rPr>
                      </w:pPr>
                    </w:p>
                    <w:p w14:paraId="687A14C7" w14:textId="77777777" w:rsidR="007B3A9E" w:rsidRDefault="007B3A9E" w:rsidP="008C5D18">
                      <w:pPr>
                        <w:jc w:val="center"/>
                        <w:rPr>
                          <w:sz w:val="16"/>
                        </w:rPr>
                      </w:pPr>
                    </w:p>
                  </w:txbxContent>
                </v:textbox>
              </v:shape>
            </w:pict>
          </mc:Fallback>
        </mc:AlternateContent>
      </w:r>
      <w:r>
        <w:drawing>
          <wp:inline distT="0" distB="0" distL="0" distR="0" wp14:anchorId="3584ED6C" wp14:editId="092CED16">
            <wp:extent cx="1352163" cy="1372265"/>
            <wp:effectExtent l="8890" t="0" r="0" b="0"/>
            <wp:docPr id="37"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la sno sa.jpg"/>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1366681" cy="1386998"/>
                    </a:xfrm>
                    <a:prstGeom prst="rect">
                      <a:avLst/>
                    </a:prstGeom>
                  </pic:spPr>
                </pic:pic>
              </a:graphicData>
            </a:graphic>
          </wp:inline>
        </w:drawing>
      </w:r>
    </w:p>
    <w:p w14:paraId="278C1B0F" w14:textId="77777777" w:rsidR="0085156C" w:rsidRDefault="0085156C" w:rsidP="0085156C">
      <w:pPr>
        <w:pStyle w:val="Antet"/>
        <w:jc w:val="center"/>
        <w:rPr>
          <w:rFonts w:ascii="Tahoma" w:hAnsi="Tahoma" w:cs="Tahoma"/>
          <w:b/>
          <w:spacing w:val="-5"/>
          <w:sz w:val="28"/>
          <w:szCs w:val="28"/>
        </w:rPr>
      </w:pPr>
      <w:r>
        <w:rPr>
          <w:rFonts w:ascii="Tahoma" w:hAnsi="Tahoma" w:cs="Tahoma"/>
          <w:b/>
          <w:spacing w:val="-5"/>
          <w:sz w:val="28"/>
          <w:szCs w:val="28"/>
        </w:rPr>
        <w:t>SPECIAL EMPOWERMENT</w:t>
      </w:r>
    </w:p>
    <w:p w14:paraId="44F6CA78" w14:textId="77777777" w:rsidR="0085156C" w:rsidRPr="00695D13" w:rsidRDefault="0085156C" w:rsidP="0085156C">
      <w:pPr>
        <w:pStyle w:val="Antet"/>
        <w:rPr>
          <w:rFonts w:ascii="Times New Roman" w:hAnsi="Times New Roman" w:cs="Times New Roman"/>
          <w:b/>
          <w:spacing w:val="-5"/>
          <w:sz w:val="20"/>
          <w:szCs w:val="20"/>
        </w:rPr>
      </w:pPr>
    </w:p>
    <w:p w14:paraId="4AC22407" w14:textId="03F21F9B" w:rsidR="0085156C" w:rsidRPr="00695D13" w:rsidRDefault="0085156C" w:rsidP="0085156C">
      <w:pPr>
        <w:pStyle w:val="Corptext"/>
        <w:spacing w:after="0" w:line="240" w:lineRule="auto"/>
        <w:ind w:firstLine="765"/>
        <w:rPr>
          <w:rFonts w:ascii="Times New Roman" w:hAnsi="Times New Roman"/>
        </w:rPr>
      </w:pPr>
      <w:r w:rsidRPr="00695D13">
        <w:rPr>
          <w:rFonts w:ascii="Times New Roman" w:hAnsi="Times New Roman"/>
        </w:rPr>
        <w:t xml:space="preserve">The Undersigned, __________________________________, identified by ID CARD serie ______ no._________________, PNC_________________________, owner of _________no of shares, representing __% from joint stock of its,  which gives me a _____ number of votes in </w:t>
      </w:r>
      <w:r w:rsidR="00C559A4">
        <w:rPr>
          <w:rFonts w:ascii="Times New Roman" w:hAnsi="Times New Roman"/>
        </w:rPr>
        <w:t>Extrao</w:t>
      </w:r>
      <w:r w:rsidRPr="00695D13">
        <w:rPr>
          <w:rFonts w:ascii="Times New Roman" w:hAnsi="Times New Roman"/>
        </w:rPr>
        <w:t xml:space="preserve">rdinary General Meeting of Shareholders SANTIERUL NAVAL ORSOVA SA to be held in </w:t>
      </w:r>
      <w:r w:rsidR="008431E5">
        <w:rPr>
          <w:rFonts w:ascii="Times New Roman" w:hAnsi="Times New Roman"/>
        </w:rPr>
        <w:t>11</w:t>
      </w:r>
      <w:r w:rsidR="00695D13" w:rsidRPr="00695D13">
        <w:rPr>
          <w:rFonts w:ascii="Times New Roman" w:hAnsi="Times New Roman"/>
        </w:rPr>
        <w:t>.0</w:t>
      </w:r>
      <w:r w:rsidR="008431E5">
        <w:rPr>
          <w:rFonts w:ascii="Times New Roman" w:hAnsi="Times New Roman"/>
        </w:rPr>
        <w:t>8</w:t>
      </w:r>
      <w:r w:rsidRPr="00695D13">
        <w:rPr>
          <w:rFonts w:ascii="Times New Roman" w:hAnsi="Times New Roman"/>
        </w:rPr>
        <w:t>.202</w:t>
      </w:r>
      <w:r w:rsidR="008540B8">
        <w:rPr>
          <w:rFonts w:ascii="Times New Roman" w:hAnsi="Times New Roman"/>
        </w:rPr>
        <w:t>6</w:t>
      </w:r>
      <w:r w:rsidRPr="00695D13">
        <w:rPr>
          <w:rFonts w:ascii="Times New Roman" w:hAnsi="Times New Roman"/>
        </w:rPr>
        <w:t>, 1</w:t>
      </w:r>
      <w:r w:rsidR="00695D13" w:rsidRPr="00695D13">
        <w:rPr>
          <w:rFonts w:ascii="Times New Roman" w:hAnsi="Times New Roman"/>
        </w:rPr>
        <w:t>0</w:t>
      </w:r>
      <w:r w:rsidRPr="00695D13">
        <w:rPr>
          <w:rFonts w:ascii="Times New Roman" w:hAnsi="Times New Roman"/>
        </w:rPr>
        <w:t xml:space="preserve"> o’clock, at society’s headquarter, concluded for the first convocation, or in </w:t>
      </w:r>
      <w:r w:rsidR="008431E5">
        <w:rPr>
          <w:rFonts w:ascii="Times New Roman" w:hAnsi="Times New Roman"/>
        </w:rPr>
        <w:t>12</w:t>
      </w:r>
      <w:r w:rsidRPr="00695D13">
        <w:rPr>
          <w:rFonts w:ascii="Times New Roman" w:hAnsi="Times New Roman"/>
        </w:rPr>
        <w:t>.</w:t>
      </w:r>
      <w:r w:rsidR="00695D13" w:rsidRPr="00695D13">
        <w:rPr>
          <w:rFonts w:ascii="Times New Roman" w:hAnsi="Times New Roman"/>
        </w:rPr>
        <w:t>0</w:t>
      </w:r>
      <w:r w:rsidR="008431E5">
        <w:rPr>
          <w:rFonts w:ascii="Times New Roman" w:hAnsi="Times New Roman"/>
        </w:rPr>
        <w:t>8</w:t>
      </w:r>
      <w:r w:rsidRPr="00695D13">
        <w:rPr>
          <w:rFonts w:ascii="Times New Roman" w:hAnsi="Times New Roman"/>
        </w:rPr>
        <w:t>.202</w:t>
      </w:r>
      <w:r w:rsidR="008540B8">
        <w:rPr>
          <w:rFonts w:ascii="Times New Roman" w:hAnsi="Times New Roman"/>
        </w:rPr>
        <w:t>6</w:t>
      </w:r>
      <w:r w:rsidRPr="00695D13">
        <w:rPr>
          <w:rFonts w:ascii="Times New Roman" w:hAnsi="Times New Roman"/>
        </w:rPr>
        <w:t xml:space="preserve"> at the same hour and address, concluded as being second convocation, in case that the first one can not be held</w:t>
      </w:r>
      <w:r w:rsidRPr="00695D13">
        <w:rPr>
          <w:rFonts w:ascii="Times New Roman" w:hAnsi="Times New Roman"/>
          <w:lang w:val="ro-RO"/>
        </w:rPr>
        <w:t>, I empower Mr./ Mrs.</w:t>
      </w:r>
      <w:r w:rsidRPr="00695D13">
        <w:rPr>
          <w:rFonts w:ascii="Times New Roman" w:hAnsi="Times New Roman"/>
          <w:b/>
          <w:color w:val="0000FF"/>
          <w:lang w:val="ro-RO"/>
        </w:rPr>
        <w:t>________________________</w:t>
      </w:r>
      <w:r w:rsidRPr="00695D13">
        <w:rPr>
          <w:rFonts w:ascii="Times New Roman" w:hAnsi="Times New Roman"/>
          <w:lang w:val="ro-RO"/>
        </w:rPr>
        <w:t xml:space="preserve">, </w:t>
      </w:r>
      <w:r w:rsidRPr="00695D13">
        <w:rPr>
          <w:rFonts w:ascii="Times New Roman" w:hAnsi="Times New Roman"/>
        </w:rPr>
        <w:t>identified by ID CARD series ______ no._________________, PNC_________________________, to represent me in this General Meeting and to exert my vote right afferent to  my holdings registered at the reference date in Shareholders Registry, as follows:</w:t>
      </w:r>
    </w:p>
    <w:p w14:paraId="14ECF07F" w14:textId="77777777" w:rsidR="0085156C" w:rsidRPr="00695D13" w:rsidRDefault="0085156C" w:rsidP="0085156C">
      <w:pPr>
        <w:ind w:firstLine="708"/>
        <w:jc w:val="both"/>
        <w:rPr>
          <w:rFonts w:ascii="Times New Roman" w:hAnsi="Times New Roman" w:cs="Times New Roman"/>
          <w:sz w:val="20"/>
          <w:szCs w:val="20"/>
        </w:rPr>
      </w:pPr>
    </w:p>
    <w:tbl>
      <w:tblPr>
        <w:tblStyle w:val="Tabelgril"/>
        <w:tblW w:w="10345" w:type="dxa"/>
        <w:tblInd w:w="360" w:type="dxa"/>
        <w:tblLayout w:type="fixed"/>
        <w:tblLook w:val="04A0" w:firstRow="1" w:lastRow="0" w:firstColumn="1" w:lastColumn="0" w:noHBand="0" w:noVBand="1"/>
      </w:tblPr>
      <w:tblGrid>
        <w:gridCol w:w="6745"/>
        <w:gridCol w:w="900"/>
        <w:gridCol w:w="1170"/>
        <w:gridCol w:w="1530"/>
      </w:tblGrid>
      <w:tr w:rsidR="0085156C" w:rsidRPr="00695D13" w14:paraId="00813A16" w14:textId="77777777" w:rsidTr="00A37159">
        <w:trPr>
          <w:trHeight w:val="481"/>
        </w:trPr>
        <w:tc>
          <w:tcPr>
            <w:tcW w:w="6745" w:type="dxa"/>
          </w:tcPr>
          <w:p w14:paraId="60D2E458" w14:textId="77777777" w:rsidR="0085156C" w:rsidRPr="00695D13" w:rsidRDefault="0085156C" w:rsidP="006F1E34">
            <w:pPr>
              <w:pStyle w:val="Corptext"/>
              <w:snapToGrid w:val="0"/>
              <w:spacing w:before="120" w:after="120"/>
              <w:jc w:val="center"/>
              <w:rPr>
                <w:rFonts w:ascii="Times New Roman" w:hAnsi="Times New Roman"/>
              </w:rPr>
            </w:pPr>
            <w:r w:rsidRPr="00695D13">
              <w:rPr>
                <w:rFonts w:ascii="Times New Roman" w:hAnsi="Times New Roman"/>
              </w:rPr>
              <w:t>Points on the agenda to be voted on General Meeting of Shareholders</w:t>
            </w:r>
          </w:p>
        </w:tc>
        <w:tc>
          <w:tcPr>
            <w:tcW w:w="900" w:type="dxa"/>
          </w:tcPr>
          <w:p w14:paraId="158EE441" w14:textId="77777777" w:rsidR="0085156C" w:rsidRPr="00695D13" w:rsidRDefault="0085156C" w:rsidP="006F1E34">
            <w:pPr>
              <w:pStyle w:val="Corptext"/>
              <w:snapToGrid w:val="0"/>
              <w:spacing w:before="120" w:after="120"/>
              <w:jc w:val="center"/>
              <w:rPr>
                <w:rFonts w:ascii="Times New Roman" w:hAnsi="Times New Roman"/>
                <w:b/>
                <w:lang w:val="en-GB"/>
              </w:rPr>
            </w:pPr>
            <w:r w:rsidRPr="00695D13">
              <w:rPr>
                <w:rFonts w:ascii="Times New Roman" w:hAnsi="Times New Roman"/>
                <w:b/>
                <w:lang w:val="en-GB"/>
              </w:rPr>
              <w:t>PRO</w:t>
            </w:r>
          </w:p>
        </w:tc>
        <w:tc>
          <w:tcPr>
            <w:tcW w:w="1170" w:type="dxa"/>
          </w:tcPr>
          <w:p w14:paraId="25D754C0" w14:textId="77777777" w:rsidR="0085156C" w:rsidRPr="00695D13" w:rsidRDefault="0085156C" w:rsidP="006F1E34">
            <w:pPr>
              <w:pStyle w:val="Corptext"/>
              <w:snapToGrid w:val="0"/>
              <w:spacing w:before="120" w:after="120"/>
              <w:jc w:val="center"/>
              <w:rPr>
                <w:rFonts w:ascii="Times New Roman" w:hAnsi="Times New Roman"/>
                <w:b/>
                <w:lang w:val="en-GB"/>
              </w:rPr>
            </w:pPr>
            <w:r w:rsidRPr="00695D13">
              <w:rPr>
                <w:rFonts w:ascii="Times New Roman" w:hAnsi="Times New Roman"/>
                <w:b/>
                <w:lang w:val="en-GB"/>
              </w:rPr>
              <w:t>AGAINST</w:t>
            </w:r>
          </w:p>
        </w:tc>
        <w:tc>
          <w:tcPr>
            <w:tcW w:w="1530" w:type="dxa"/>
          </w:tcPr>
          <w:p w14:paraId="50DB19FF" w14:textId="77777777" w:rsidR="0085156C" w:rsidRPr="00695D13" w:rsidRDefault="0085156C" w:rsidP="006F1E34">
            <w:pPr>
              <w:pStyle w:val="Corptext"/>
              <w:snapToGrid w:val="0"/>
              <w:spacing w:before="120" w:after="120"/>
              <w:jc w:val="center"/>
              <w:rPr>
                <w:rFonts w:ascii="Times New Roman" w:hAnsi="Times New Roman"/>
                <w:b/>
                <w:lang w:val="en-GB"/>
              </w:rPr>
            </w:pPr>
            <w:r w:rsidRPr="00695D13">
              <w:rPr>
                <w:rFonts w:ascii="Times New Roman" w:hAnsi="Times New Roman"/>
                <w:b/>
                <w:lang w:val="en-GB"/>
              </w:rPr>
              <w:t>ABSTENTION</w:t>
            </w:r>
          </w:p>
        </w:tc>
      </w:tr>
      <w:tr w:rsidR="0085156C" w:rsidRPr="00695D13" w14:paraId="3B92D162" w14:textId="77777777" w:rsidTr="00A37159">
        <w:tc>
          <w:tcPr>
            <w:tcW w:w="6745" w:type="dxa"/>
          </w:tcPr>
          <w:p w14:paraId="789E076D" w14:textId="242AB94E" w:rsidR="0085156C" w:rsidRPr="008431E5" w:rsidRDefault="008431E5" w:rsidP="008431E5">
            <w:pPr>
              <w:tabs>
                <w:tab w:val="left" w:pos="720"/>
                <w:tab w:val="left" w:pos="1440"/>
                <w:tab w:val="left" w:leader="dot" w:pos="2579"/>
              </w:tabs>
              <w:jc w:val="both"/>
              <w:rPr>
                <w:rStyle w:val="hps"/>
                <w:rFonts w:ascii="Times New Roman" w:hAnsi="Times New Roman" w:cs="Times New Roman"/>
                <w:sz w:val="20"/>
                <w:szCs w:val="20"/>
                <w:lang w:val="en"/>
              </w:rPr>
            </w:pPr>
            <w:r>
              <w:rPr>
                <w:rStyle w:val="hps"/>
                <w:rFonts w:ascii="Times New Roman" w:hAnsi="Times New Roman" w:cs="Times New Roman"/>
                <w:sz w:val="20"/>
                <w:szCs w:val="20"/>
                <w:lang w:val="en"/>
              </w:rPr>
              <w:t>1.</w:t>
            </w:r>
            <w:r w:rsidRPr="008431E5">
              <w:rPr>
                <w:rStyle w:val="hps"/>
                <w:rFonts w:ascii="Times New Roman" w:hAnsi="Times New Roman" w:cs="Times New Roman"/>
                <w:sz w:val="20"/>
                <w:szCs w:val="20"/>
                <w:lang w:val="en"/>
              </w:rPr>
              <w:t>Election of the meeting secretariat consisting of Mr. Ciorecan Horia, shareholder with identification data available at the company's headquarters, tasked with verifying the presence of shareholders, fulfilling the formalities required by law and the articles of association for holding the general meeting, counting the votes cast during the general meeting and drawing up the minutes of the meeting</w:t>
            </w:r>
            <w:r w:rsidRPr="008431E5">
              <w:rPr>
                <w:rStyle w:val="hps"/>
                <w:rFonts w:ascii="Times New Roman" w:hAnsi="Times New Roman" w:cs="Times New Roman"/>
                <w:sz w:val="20"/>
                <w:szCs w:val="20"/>
                <w:lang w:val="en"/>
              </w:rPr>
              <w:t>.</w:t>
            </w:r>
          </w:p>
        </w:tc>
        <w:tc>
          <w:tcPr>
            <w:tcW w:w="900" w:type="dxa"/>
          </w:tcPr>
          <w:p w14:paraId="618FCB98" w14:textId="77777777" w:rsidR="0085156C" w:rsidRPr="00695D13" w:rsidRDefault="0085156C" w:rsidP="006F1E34">
            <w:pPr>
              <w:pStyle w:val="Corptext"/>
              <w:snapToGrid w:val="0"/>
              <w:spacing w:before="120" w:after="120"/>
              <w:jc w:val="center"/>
              <w:rPr>
                <w:rFonts w:ascii="Times New Roman" w:hAnsi="Times New Roman"/>
                <w:lang w:val="en"/>
              </w:rPr>
            </w:pPr>
            <w:r w:rsidRPr="00695D13">
              <w:rPr>
                <w:rFonts w:ascii="Times New Roman" w:hAnsi="Times New Roman"/>
                <w:lang w:val="en"/>
              </w:rPr>
              <w:t xml:space="preserve"> </w:t>
            </w:r>
          </w:p>
        </w:tc>
        <w:tc>
          <w:tcPr>
            <w:tcW w:w="1170" w:type="dxa"/>
          </w:tcPr>
          <w:p w14:paraId="64827A48" w14:textId="77777777" w:rsidR="0085156C" w:rsidRPr="00695D13" w:rsidRDefault="0085156C" w:rsidP="006F1E34">
            <w:pPr>
              <w:pStyle w:val="Corptext"/>
              <w:snapToGrid w:val="0"/>
              <w:spacing w:before="120" w:after="120"/>
              <w:jc w:val="center"/>
              <w:rPr>
                <w:rFonts w:ascii="Times New Roman" w:hAnsi="Times New Roman"/>
                <w:lang w:val="en"/>
              </w:rPr>
            </w:pPr>
          </w:p>
        </w:tc>
        <w:tc>
          <w:tcPr>
            <w:tcW w:w="1530" w:type="dxa"/>
          </w:tcPr>
          <w:p w14:paraId="7C9A03DB" w14:textId="77777777" w:rsidR="0085156C" w:rsidRPr="00695D13" w:rsidRDefault="0085156C" w:rsidP="006F1E34">
            <w:pPr>
              <w:pStyle w:val="Corptext"/>
              <w:snapToGrid w:val="0"/>
              <w:spacing w:before="120" w:after="120"/>
              <w:jc w:val="center"/>
              <w:rPr>
                <w:rFonts w:ascii="Times New Roman" w:hAnsi="Times New Roman"/>
                <w:lang w:val="en"/>
              </w:rPr>
            </w:pPr>
          </w:p>
        </w:tc>
      </w:tr>
      <w:tr w:rsidR="00331DEC" w:rsidRPr="00695D13" w14:paraId="116E7B9C" w14:textId="77777777" w:rsidTr="00A37159">
        <w:tc>
          <w:tcPr>
            <w:tcW w:w="6745" w:type="dxa"/>
          </w:tcPr>
          <w:p w14:paraId="02C9A494" w14:textId="1613B9C8" w:rsidR="008431E5" w:rsidRPr="008431E5" w:rsidRDefault="008431E5" w:rsidP="008431E5">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t>2.Approval of the amendment to the company's Articles of Association, as follows:</w:t>
            </w:r>
          </w:p>
          <w:p w14:paraId="0CBB7013" w14:textId="77777777" w:rsidR="008431E5" w:rsidRPr="008431E5" w:rsidRDefault="008431E5" w:rsidP="008431E5">
            <w:pPr>
              <w:tabs>
                <w:tab w:val="left" w:pos="720"/>
                <w:tab w:val="left" w:pos="1440"/>
                <w:tab w:val="left" w:leader="dot" w:pos="2579"/>
              </w:tabs>
              <w:contextualSpacing/>
              <w:jc w:val="both"/>
              <w:rPr>
                <w:rStyle w:val="hps"/>
                <w:rFonts w:ascii="Times New Roman" w:hAnsi="Times New Roman" w:cs="Times New Roman"/>
                <w:sz w:val="20"/>
                <w:szCs w:val="20"/>
                <w:lang w:val="en"/>
              </w:rPr>
            </w:pPr>
          </w:p>
          <w:p w14:paraId="0DC74620" w14:textId="77777777" w:rsidR="008431E5" w:rsidRPr="008431E5" w:rsidRDefault="008431E5" w:rsidP="008431E5">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t>Art.6 paragraph (2) and paragraph (3) are amended and will have the following content:</w:t>
            </w:r>
          </w:p>
          <w:p w14:paraId="30D9ED18" w14:textId="77777777" w:rsidR="008431E5" w:rsidRPr="008431E5" w:rsidRDefault="008431E5" w:rsidP="008431E5">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t>(2) The company's main activity is:</w:t>
            </w:r>
          </w:p>
          <w:p w14:paraId="33697425" w14:textId="77777777" w:rsidR="008431E5" w:rsidRPr="008431E5" w:rsidRDefault="008431E5" w:rsidP="008431E5">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t>3011- Construction of civil ships and floating structures</w:t>
            </w:r>
          </w:p>
          <w:p w14:paraId="6F997708" w14:textId="77777777" w:rsidR="008431E5" w:rsidRPr="008431E5" w:rsidRDefault="008431E5" w:rsidP="008431E5">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t>(3) The company declares as secondary activities, according to the C.A.E.N. codification:</w:t>
            </w:r>
          </w:p>
          <w:p w14:paraId="6D787051" w14:textId="77777777" w:rsidR="008431E5" w:rsidRPr="008431E5" w:rsidRDefault="008431E5" w:rsidP="008431E5">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t>1812 - Other printing activities n.e.c.</w:t>
            </w:r>
          </w:p>
          <w:p w14:paraId="4079C624" w14:textId="77777777" w:rsidR="008431E5" w:rsidRPr="008431E5" w:rsidRDefault="008431E5" w:rsidP="008431E5">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t>2594 - Manufacture of screws, bolts and other threaded articles; manufacture of rivets and washers</w:t>
            </w:r>
          </w:p>
          <w:p w14:paraId="1AB33084" w14:textId="77777777" w:rsidR="008431E5" w:rsidRPr="008431E5" w:rsidRDefault="008431E5" w:rsidP="008431E5">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t>2599 - Manufacture of other fabricated metal products n.e.c.</w:t>
            </w:r>
          </w:p>
          <w:p w14:paraId="6758FED5" w14:textId="77777777" w:rsidR="008431E5" w:rsidRPr="008431E5" w:rsidRDefault="008431E5" w:rsidP="008431E5">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t>2790 - Manufacture of other electrical equipment</w:t>
            </w:r>
          </w:p>
          <w:p w14:paraId="5C352B23" w14:textId="77777777" w:rsidR="008431E5" w:rsidRPr="008431E5" w:rsidRDefault="008431E5" w:rsidP="008431E5">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t>2822 - Manufacture of lifting and handling equipment</w:t>
            </w:r>
          </w:p>
          <w:p w14:paraId="7EC4BDEB" w14:textId="77777777" w:rsidR="008431E5" w:rsidRPr="008431E5" w:rsidRDefault="008431E5" w:rsidP="008431E5">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t>2829 - Manufacture of other general purpose machinery and equipment n.e.c.</w:t>
            </w:r>
          </w:p>
          <w:p w14:paraId="5CB6E943" w14:textId="77777777" w:rsidR="008431E5" w:rsidRPr="008431E5" w:rsidRDefault="008431E5" w:rsidP="008431E5">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t>2842 - Manufacture of other machine tools n.e.c.</w:t>
            </w:r>
          </w:p>
          <w:p w14:paraId="701FAA25" w14:textId="77777777" w:rsidR="008431E5" w:rsidRPr="008431E5" w:rsidRDefault="008431E5" w:rsidP="008431E5">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t>3012 - Construction of sports and recreational craft</w:t>
            </w:r>
          </w:p>
          <w:p w14:paraId="09CF427C" w14:textId="77777777" w:rsidR="008431E5" w:rsidRPr="008431E5" w:rsidRDefault="008431E5" w:rsidP="008431E5">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t>3013 - Construction of ships and naval vessels</w:t>
            </w:r>
          </w:p>
          <w:p w14:paraId="6F363808" w14:textId="77777777" w:rsidR="008431E5" w:rsidRPr="008431E5" w:rsidRDefault="008431E5" w:rsidP="008431E5">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t>3299 - Manufacture of other manufactured goods n.e.c.</w:t>
            </w:r>
          </w:p>
          <w:p w14:paraId="0E107276" w14:textId="77777777" w:rsidR="008431E5" w:rsidRPr="008431E5" w:rsidRDefault="008431E5" w:rsidP="008431E5">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t>3311 - Repair and maintenance of fabricated metal products</w:t>
            </w:r>
          </w:p>
          <w:p w14:paraId="2803CD8B" w14:textId="77777777" w:rsidR="008431E5" w:rsidRPr="008431E5" w:rsidRDefault="008431E5" w:rsidP="008431E5">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t>3312 - Repair and maintenance of machinery</w:t>
            </w:r>
          </w:p>
          <w:p w14:paraId="34F11B93" w14:textId="77777777" w:rsidR="008431E5" w:rsidRPr="008431E5" w:rsidRDefault="008431E5" w:rsidP="008431E5">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t>3315 - Repair and maintenance of ships and boats, civil</w:t>
            </w:r>
          </w:p>
          <w:p w14:paraId="20BB9438" w14:textId="77777777" w:rsidR="008431E5" w:rsidRPr="008431E5" w:rsidRDefault="008431E5" w:rsidP="008431E5">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t>3318 - Repair and maintenance of military combat vehicles, ships, vessels, aircraft and spacecraft, military</w:t>
            </w:r>
          </w:p>
          <w:p w14:paraId="5731FC90" w14:textId="77777777" w:rsidR="008431E5" w:rsidRPr="008431E5" w:rsidRDefault="008431E5" w:rsidP="008431E5">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t>3319 - Repair and maintenance of other equipment</w:t>
            </w:r>
          </w:p>
          <w:p w14:paraId="33B30072" w14:textId="77777777" w:rsidR="008431E5" w:rsidRPr="008431E5" w:rsidRDefault="008431E5" w:rsidP="008431E5">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t>3512 - Generation of electricity from renewable sources</w:t>
            </w:r>
          </w:p>
          <w:p w14:paraId="7524F0F9" w14:textId="77777777" w:rsidR="008431E5" w:rsidRPr="008431E5" w:rsidRDefault="008431E5" w:rsidP="008431E5">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t>3515 - Electricity trading</w:t>
            </w:r>
          </w:p>
          <w:p w14:paraId="253D7F50" w14:textId="77777777" w:rsidR="008431E5" w:rsidRPr="008431E5" w:rsidRDefault="008431E5" w:rsidP="008431E5">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t>3516 - Storage of electricity</w:t>
            </w:r>
          </w:p>
          <w:p w14:paraId="4349E778" w14:textId="77777777" w:rsidR="008431E5" w:rsidRPr="008431E5" w:rsidRDefault="008431E5" w:rsidP="008431E5">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t>3524 - Storage of gases as part of supply services</w:t>
            </w:r>
          </w:p>
          <w:p w14:paraId="0541C468" w14:textId="77777777" w:rsidR="008431E5" w:rsidRPr="008431E5" w:rsidRDefault="008431E5" w:rsidP="008431E5">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t>3540 - Activities of agents and brokers in the field of electricity and natural gas</w:t>
            </w:r>
          </w:p>
          <w:p w14:paraId="47188D24" w14:textId="77777777" w:rsidR="008431E5" w:rsidRPr="008431E5" w:rsidRDefault="008431E5" w:rsidP="008431E5">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t>3821 - Recovery of recyclable materials</w:t>
            </w:r>
          </w:p>
          <w:p w14:paraId="13EB833C" w14:textId="77777777" w:rsidR="008431E5" w:rsidRPr="008431E5" w:rsidRDefault="008431E5" w:rsidP="008431E5">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t>4299 - Construction work of other engineering projects n.e.c.</w:t>
            </w:r>
          </w:p>
          <w:p w14:paraId="4D165084" w14:textId="77777777" w:rsidR="008431E5" w:rsidRPr="008431E5" w:rsidRDefault="008431E5" w:rsidP="008431E5">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t>4664 - Wholesale of other machinery and equipment</w:t>
            </w:r>
          </w:p>
          <w:p w14:paraId="6C1BA8E0" w14:textId="77777777" w:rsidR="008431E5" w:rsidRPr="008431E5" w:rsidRDefault="008431E5" w:rsidP="008431E5">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t>4682 - Wholesale of metals and minerals metal</w:t>
            </w:r>
          </w:p>
          <w:p w14:paraId="7C2A79CE" w14:textId="77777777" w:rsidR="008431E5" w:rsidRPr="008431E5" w:rsidRDefault="008431E5" w:rsidP="008431E5">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lastRenderedPageBreak/>
              <w:t>4687 - Wholesale of waste and scrap</w:t>
            </w:r>
          </w:p>
          <w:p w14:paraId="048FCB5A" w14:textId="77777777" w:rsidR="008431E5" w:rsidRPr="008431E5" w:rsidRDefault="008431E5" w:rsidP="008431E5">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t>4690 - Non-specialized wholesale trade</w:t>
            </w:r>
          </w:p>
          <w:p w14:paraId="1B78E462" w14:textId="77777777" w:rsidR="008431E5" w:rsidRPr="008431E5" w:rsidRDefault="008431E5" w:rsidP="008431E5">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t>4712 - Non-specialized retail trade with non-food products as the main activity</w:t>
            </w:r>
          </w:p>
          <w:p w14:paraId="07DE4F48" w14:textId="77777777" w:rsidR="008431E5" w:rsidRPr="008431E5" w:rsidRDefault="008431E5" w:rsidP="008431E5">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t>4932 - Occasional passenger land transport</w:t>
            </w:r>
          </w:p>
          <w:p w14:paraId="7694422A" w14:textId="77777777" w:rsidR="008431E5" w:rsidRPr="008431E5" w:rsidRDefault="008431E5" w:rsidP="008431E5">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t>5040 - Inland waterway transport</w:t>
            </w:r>
          </w:p>
          <w:p w14:paraId="30BB2A43" w14:textId="77777777" w:rsidR="008431E5" w:rsidRPr="008431E5" w:rsidRDefault="008431E5" w:rsidP="008431E5">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t>5210 - Warehousing</w:t>
            </w:r>
          </w:p>
          <w:p w14:paraId="1751207D" w14:textId="77777777" w:rsidR="008431E5" w:rsidRPr="008431E5" w:rsidRDefault="008431E5" w:rsidP="008431E5">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t>5222 - Water transport support activities</w:t>
            </w:r>
          </w:p>
          <w:p w14:paraId="1E580E37" w14:textId="77777777" w:rsidR="008431E5" w:rsidRPr="008431E5" w:rsidRDefault="008431E5" w:rsidP="008431E5">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t>5224 - Handling</w:t>
            </w:r>
          </w:p>
          <w:p w14:paraId="33260D4D" w14:textId="77777777" w:rsidR="008431E5" w:rsidRPr="008431E5" w:rsidRDefault="008431E5" w:rsidP="008431E5">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t>5225 - Logistics services for transport</w:t>
            </w:r>
          </w:p>
          <w:p w14:paraId="55D91B16" w14:textId="77777777" w:rsidR="008431E5" w:rsidRPr="008431E5" w:rsidRDefault="008431E5" w:rsidP="008431E5">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t>5226 - Other transport support activities</w:t>
            </w:r>
          </w:p>
          <w:p w14:paraId="04F10C36" w14:textId="77777777" w:rsidR="008431E5" w:rsidRPr="008431E5" w:rsidRDefault="008431E5" w:rsidP="008431E5">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t>5611 - Restaurants</w:t>
            </w:r>
          </w:p>
          <w:p w14:paraId="2E6E38B4" w14:textId="77777777" w:rsidR="008431E5" w:rsidRPr="008431E5" w:rsidRDefault="008431E5" w:rsidP="008431E5">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t>6820 - Renting and subletting of own or leased real estate</w:t>
            </w:r>
          </w:p>
          <w:p w14:paraId="558216FF" w14:textId="77777777" w:rsidR="008431E5" w:rsidRPr="008431E5" w:rsidRDefault="008431E5" w:rsidP="008431E5">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t>7120 - Technical testing and analysis activities</w:t>
            </w:r>
          </w:p>
          <w:p w14:paraId="7AB92B05" w14:textId="77777777" w:rsidR="008431E5" w:rsidRPr="008431E5" w:rsidRDefault="008431E5" w:rsidP="008431E5">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t>7734 - Renting and leasing of water transport equipment</w:t>
            </w:r>
          </w:p>
          <w:p w14:paraId="2CB45EB8" w14:textId="77777777" w:rsidR="008431E5" w:rsidRPr="008431E5" w:rsidRDefault="008431E5" w:rsidP="008431E5">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t>7739 - Renting and leasing of other machinery, equipment and tangible goods n.e.c.</w:t>
            </w:r>
          </w:p>
          <w:p w14:paraId="1EA29515" w14:textId="77777777" w:rsidR="008431E5" w:rsidRPr="008431E5" w:rsidRDefault="008431E5" w:rsidP="008431E5">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t>8532 - Secondary, technical or vocational education</w:t>
            </w:r>
          </w:p>
          <w:p w14:paraId="363F26C4" w14:textId="5E3E111B" w:rsidR="00331DEC" w:rsidRPr="00695D13" w:rsidRDefault="008431E5" w:rsidP="008431E5">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t>Secondary activity description: 8532 - Secondary, technical or vocational education; providing vocational training for the trades of locksmiths, welders, naval pipe fitters and crane operators.</w:t>
            </w:r>
          </w:p>
        </w:tc>
        <w:tc>
          <w:tcPr>
            <w:tcW w:w="900" w:type="dxa"/>
          </w:tcPr>
          <w:p w14:paraId="2FBEF12A" w14:textId="77777777" w:rsidR="00331DEC" w:rsidRPr="00695D13" w:rsidRDefault="00331DEC" w:rsidP="006F1E34">
            <w:pPr>
              <w:pStyle w:val="Corptext"/>
              <w:snapToGrid w:val="0"/>
              <w:spacing w:before="120" w:after="120"/>
              <w:jc w:val="center"/>
              <w:rPr>
                <w:rFonts w:ascii="Times New Roman" w:hAnsi="Times New Roman"/>
                <w:lang w:val="en"/>
              </w:rPr>
            </w:pPr>
          </w:p>
        </w:tc>
        <w:tc>
          <w:tcPr>
            <w:tcW w:w="1170" w:type="dxa"/>
          </w:tcPr>
          <w:p w14:paraId="4B36A86E" w14:textId="77777777" w:rsidR="00331DEC" w:rsidRPr="00695D13" w:rsidRDefault="00331DEC" w:rsidP="006F1E34">
            <w:pPr>
              <w:pStyle w:val="Corptext"/>
              <w:snapToGrid w:val="0"/>
              <w:spacing w:before="120" w:after="120"/>
              <w:jc w:val="center"/>
              <w:rPr>
                <w:rFonts w:ascii="Times New Roman" w:hAnsi="Times New Roman"/>
                <w:lang w:val="en"/>
              </w:rPr>
            </w:pPr>
          </w:p>
        </w:tc>
        <w:tc>
          <w:tcPr>
            <w:tcW w:w="1530" w:type="dxa"/>
          </w:tcPr>
          <w:p w14:paraId="0AE86B71" w14:textId="77777777" w:rsidR="00331DEC" w:rsidRPr="00695D13" w:rsidRDefault="00331DEC" w:rsidP="006F1E34">
            <w:pPr>
              <w:pStyle w:val="Corptext"/>
              <w:snapToGrid w:val="0"/>
              <w:spacing w:before="120" w:after="120"/>
              <w:jc w:val="center"/>
              <w:rPr>
                <w:rFonts w:ascii="Times New Roman" w:hAnsi="Times New Roman"/>
                <w:lang w:val="en"/>
              </w:rPr>
            </w:pPr>
          </w:p>
        </w:tc>
      </w:tr>
      <w:tr w:rsidR="0085156C" w:rsidRPr="00695D13" w14:paraId="68D5F217" w14:textId="77777777" w:rsidTr="00A37159">
        <w:trPr>
          <w:trHeight w:val="266"/>
        </w:trPr>
        <w:tc>
          <w:tcPr>
            <w:tcW w:w="6745" w:type="dxa"/>
          </w:tcPr>
          <w:p w14:paraId="0A777AF1" w14:textId="0DCAFC56" w:rsidR="0085156C" w:rsidRPr="00695D13" w:rsidRDefault="008431E5" w:rsidP="00695D13">
            <w:pPr>
              <w:rPr>
                <w:rStyle w:val="hps"/>
                <w:rFonts w:ascii="Times New Roman" w:hAnsi="Times New Roman" w:cs="Times New Roman"/>
                <w:spacing w:val="-5"/>
                <w:sz w:val="20"/>
                <w:szCs w:val="20"/>
                <w:lang w:val="en"/>
              </w:rPr>
            </w:pPr>
            <w:r w:rsidRPr="008431E5">
              <w:rPr>
                <w:rStyle w:val="hps"/>
                <w:rFonts w:ascii="Times New Roman" w:hAnsi="Times New Roman" w:cs="Times New Roman"/>
                <w:spacing w:val="-5"/>
                <w:sz w:val="20"/>
                <w:szCs w:val="20"/>
                <w:lang w:val="en"/>
              </w:rPr>
              <w:t>3.Designation of Mr. Mircea Ion Sperdea as the person authorized to sign the updated Articles of Association of the company.</w:t>
            </w:r>
          </w:p>
        </w:tc>
        <w:tc>
          <w:tcPr>
            <w:tcW w:w="900" w:type="dxa"/>
          </w:tcPr>
          <w:p w14:paraId="24B416F7" w14:textId="77777777" w:rsidR="0085156C" w:rsidRPr="00695D13" w:rsidRDefault="0085156C" w:rsidP="006F1E34">
            <w:pPr>
              <w:pStyle w:val="Corptext"/>
              <w:snapToGrid w:val="0"/>
              <w:spacing w:before="120" w:after="120"/>
              <w:jc w:val="center"/>
              <w:rPr>
                <w:rFonts w:ascii="Times New Roman" w:hAnsi="Times New Roman"/>
                <w:lang w:val="it-IT"/>
              </w:rPr>
            </w:pPr>
          </w:p>
        </w:tc>
        <w:tc>
          <w:tcPr>
            <w:tcW w:w="1170" w:type="dxa"/>
          </w:tcPr>
          <w:p w14:paraId="2BE1CA0A" w14:textId="77777777" w:rsidR="0085156C" w:rsidRPr="00695D13" w:rsidRDefault="0085156C" w:rsidP="006F1E34">
            <w:pPr>
              <w:pStyle w:val="Corptext"/>
              <w:snapToGrid w:val="0"/>
              <w:spacing w:before="120" w:after="120"/>
              <w:jc w:val="center"/>
              <w:rPr>
                <w:rFonts w:ascii="Times New Roman" w:hAnsi="Times New Roman"/>
                <w:lang w:val="it-IT"/>
              </w:rPr>
            </w:pPr>
          </w:p>
        </w:tc>
        <w:tc>
          <w:tcPr>
            <w:tcW w:w="1530" w:type="dxa"/>
          </w:tcPr>
          <w:p w14:paraId="10109FFA" w14:textId="77777777" w:rsidR="0085156C" w:rsidRPr="00695D13" w:rsidRDefault="0085156C" w:rsidP="006F1E34">
            <w:pPr>
              <w:pStyle w:val="Corptext"/>
              <w:snapToGrid w:val="0"/>
              <w:spacing w:before="120" w:after="120"/>
              <w:jc w:val="center"/>
              <w:rPr>
                <w:rFonts w:ascii="Times New Roman" w:hAnsi="Times New Roman"/>
                <w:lang w:val="it-IT"/>
              </w:rPr>
            </w:pPr>
          </w:p>
        </w:tc>
      </w:tr>
      <w:tr w:rsidR="008431E5" w:rsidRPr="00695D13" w14:paraId="06F42D4C" w14:textId="77777777" w:rsidTr="00A37159">
        <w:trPr>
          <w:trHeight w:val="266"/>
        </w:trPr>
        <w:tc>
          <w:tcPr>
            <w:tcW w:w="6745" w:type="dxa"/>
          </w:tcPr>
          <w:p w14:paraId="59E929A4" w14:textId="1BC4F271" w:rsidR="008431E5" w:rsidRPr="00695D13" w:rsidRDefault="008431E5" w:rsidP="00695D13">
            <w:pPr>
              <w:rPr>
                <w:rStyle w:val="hps"/>
                <w:rFonts w:ascii="Times New Roman" w:hAnsi="Times New Roman" w:cs="Times New Roman"/>
                <w:spacing w:val="-5"/>
                <w:sz w:val="20"/>
                <w:szCs w:val="20"/>
                <w:lang w:val="en"/>
              </w:rPr>
            </w:pPr>
            <w:r w:rsidRPr="008431E5">
              <w:rPr>
                <w:rStyle w:val="hps"/>
                <w:rFonts w:ascii="Times New Roman" w:hAnsi="Times New Roman" w:cs="Times New Roman"/>
                <w:spacing w:val="-5"/>
                <w:sz w:val="20"/>
                <w:szCs w:val="20"/>
                <w:lang w:val="en"/>
              </w:rPr>
              <w:t>4.Approval of the date of 04.09.2026 as the Registration Date, according to art. 87 paragraph (1) of Law no. 24/2017 and of the date of 03.09.2026 as the "ex date" date, according to art. 2 paragraph 2 letter l) of Regulation no. 5/2018.</w:t>
            </w:r>
          </w:p>
        </w:tc>
        <w:tc>
          <w:tcPr>
            <w:tcW w:w="900" w:type="dxa"/>
          </w:tcPr>
          <w:p w14:paraId="60EF5D5B" w14:textId="77777777" w:rsidR="008431E5" w:rsidRPr="00695D13" w:rsidRDefault="008431E5" w:rsidP="006F1E34">
            <w:pPr>
              <w:pStyle w:val="Corptext"/>
              <w:snapToGrid w:val="0"/>
              <w:spacing w:before="120" w:after="120"/>
              <w:jc w:val="center"/>
              <w:rPr>
                <w:rFonts w:ascii="Times New Roman" w:hAnsi="Times New Roman"/>
                <w:lang w:val="it-IT"/>
              </w:rPr>
            </w:pPr>
          </w:p>
        </w:tc>
        <w:tc>
          <w:tcPr>
            <w:tcW w:w="1170" w:type="dxa"/>
          </w:tcPr>
          <w:p w14:paraId="59DD51A9" w14:textId="77777777" w:rsidR="008431E5" w:rsidRPr="00695D13" w:rsidRDefault="008431E5" w:rsidP="006F1E34">
            <w:pPr>
              <w:pStyle w:val="Corptext"/>
              <w:snapToGrid w:val="0"/>
              <w:spacing w:before="120" w:after="120"/>
              <w:jc w:val="center"/>
              <w:rPr>
                <w:rFonts w:ascii="Times New Roman" w:hAnsi="Times New Roman"/>
                <w:lang w:val="it-IT"/>
              </w:rPr>
            </w:pPr>
          </w:p>
        </w:tc>
        <w:tc>
          <w:tcPr>
            <w:tcW w:w="1530" w:type="dxa"/>
          </w:tcPr>
          <w:p w14:paraId="1A92A5ED" w14:textId="77777777" w:rsidR="008431E5" w:rsidRPr="00695D13" w:rsidRDefault="008431E5" w:rsidP="006F1E34">
            <w:pPr>
              <w:pStyle w:val="Corptext"/>
              <w:snapToGrid w:val="0"/>
              <w:spacing w:before="120" w:after="120"/>
              <w:jc w:val="center"/>
              <w:rPr>
                <w:rFonts w:ascii="Times New Roman" w:hAnsi="Times New Roman"/>
                <w:lang w:val="it-IT"/>
              </w:rPr>
            </w:pPr>
          </w:p>
        </w:tc>
      </w:tr>
      <w:tr w:rsidR="00C559A4" w:rsidRPr="00695D13" w14:paraId="7BDC233D" w14:textId="77777777" w:rsidTr="00A37159">
        <w:trPr>
          <w:trHeight w:val="266"/>
        </w:trPr>
        <w:tc>
          <w:tcPr>
            <w:tcW w:w="6745" w:type="dxa"/>
          </w:tcPr>
          <w:p w14:paraId="5F104582" w14:textId="24FEC59A" w:rsidR="00C559A4" w:rsidRPr="00695D13" w:rsidRDefault="008431E5" w:rsidP="00695D13">
            <w:pPr>
              <w:rPr>
                <w:rStyle w:val="hps"/>
                <w:rFonts w:ascii="Times New Roman" w:hAnsi="Times New Roman" w:cs="Times New Roman"/>
                <w:spacing w:val="-5"/>
                <w:sz w:val="20"/>
                <w:szCs w:val="20"/>
                <w:lang w:val="en"/>
              </w:rPr>
            </w:pPr>
            <w:r w:rsidRPr="008431E5">
              <w:rPr>
                <w:rStyle w:val="hps"/>
                <w:rFonts w:ascii="Times New Roman" w:hAnsi="Times New Roman" w:cs="Times New Roman"/>
                <w:spacing w:val="-5"/>
                <w:sz w:val="20"/>
                <w:szCs w:val="20"/>
                <w:lang w:val="en"/>
              </w:rPr>
              <w:t>5.Empowerment of Mr. Mircea Ion Sperdea, general manager of the company, to sign the decision of the extraordinary general meeting of shareholders (EGMS) and any other documents necessary for the implementation of the EGMS decision and to carry out the formalities of its publication and registration.</w:t>
            </w:r>
          </w:p>
        </w:tc>
        <w:tc>
          <w:tcPr>
            <w:tcW w:w="900" w:type="dxa"/>
          </w:tcPr>
          <w:p w14:paraId="0E47841D" w14:textId="77777777" w:rsidR="00C559A4" w:rsidRPr="00695D13" w:rsidRDefault="00C559A4" w:rsidP="006F1E34">
            <w:pPr>
              <w:pStyle w:val="Corptext"/>
              <w:snapToGrid w:val="0"/>
              <w:spacing w:before="120" w:after="120"/>
              <w:jc w:val="center"/>
              <w:rPr>
                <w:rFonts w:ascii="Times New Roman" w:hAnsi="Times New Roman"/>
                <w:lang w:val="it-IT"/>
              </w:rPr>
            </w:pPr>
          </w:p>
        </w:tc>
        <w:tc>
          <w:tcPr>
            <w:tcW w:w="1170" w:type="dxa"/>
          </w:tcPr>
          <w:p w14:paraId="68A417FC" w14:textId="77777777" w:rsidR="00C559A4" w:rsidRPr="00695D13" w:rsidRDefault="00C559A4" w:rsidP="006F1E34">
            <w:pPr>
              <w:pStyle w:val="Corptext"/>
              <w:snapToGrid w:val="0"/>
              <w:spacing w:before="120" w:after="120"/>
              <w:jc w:val="center"/>
              <w:rPr>
                <w:rFonts w:ascii="Times New Roman" w:hAnsi="Times New Roman"/>
                <w:lang w:val="it-IT"/>
              </w:rPr>
            </w:pPr>
          </w:p>
        </w:tc>
        <w:tc>
          <w:tcPr>
            <w:tcW w:w="1530" w:type="dxa"/>
          </w:tcPr>
          <w:p w14:paraId="7A391B60" w14:textId="77777777" w:rsidR="00C559A4" w:rsidRPr="00695D13" w:rsidRDefault="00C559A4" w:rsidP="006F1E34">
            <w:pPr>
              <w:pStyle w:val="Corptext"/>
              <w:snapToGrid w:val="0"/>
              <w:spacing w:before="120" w:after="120"/>
              <w:jc w:val="center"/>
              <w:rPr>
                <w:rFonts w:ascii="Times New Roman" w:hAnsi="Times New Roman"/>
                <w:lang w:val="it-IT"/>
              </w:rPr>
            </w:pPr>
          </w:p>
        </w:tc>
      </w:tr>
    </w:tbl>
    <w:p w14:paraId="3FCE9570" w14:textId="77777777" w:rsidR="00A37159" w:rsidRDefault="00A37159" w:rsidP="0085156C">
      <w:pPr>
        <w:pStyle w:val="Corptext"/>
        <w:tabs>
          <w:tab w:val="left" w:pos="360"/>
        </w:tabs>
        <w:suppressAutoHyphens/>
        <w:spacing w:after="0"/>
        <w:ind w:left="360"/>
        <w:rPr>
          <w:rFonts w:ascii="Times New Roman" w:hAnsi="Times New Roman"/>
          <w:lang w:val="en"/>
        </w:rPr>
      </w:pPr>
    </w:p>
    <w:p w14:paraId="24E26FAC" w14:textId="77777777" w:rsidR="00A37159" w:rsidRDefault="00A37159" w:rsidP="0085156C">
      <w:pPr>
        <w:pStyle w:val="Corptext"/>
        <w:tabs>
          <w:tab w:val="left" w:pos="360"/>
        </w:tabs>
        <w:suppressAutoHyphens/>
        <w:spacing w:after="0"/>
        <w:ind w:left="360"/>
        <w:rPr>
          <w:rFonts w:ascii="Times New Roman" w:hAnsi="Times New Roman"/>
          <w:lang w:val="en"/>
        </w:rPr>
      </w:pPr>
    </w:p>
    <w:p w14:paraId="072B77E0" w14:textId="7347CF23" w:rsidR="0085156C" w:rsidRPr="00695D13" w:rsidRDefault="0085156C" w:rsidP="0085156C">
      <w:pPr>
        <w:pStyle w:val="Corptext"/>
        <w:tabs>
          <w:tab w:val="left" w:pos="360"/>
        </w:tabs>
        <w:suppressAutoHyphens/>
        <w:spacing w:after="0"/>
        <w:ind w:left="360"/>
        <w:rPr>
          <w:rFonts w:ascii="Times New Roman" w:hAnsi="Times New Roman"/>
          <w:lang w:val="en-GB"/>
        </w:rPr>
      </w:pPr>
      <w:r w:rsidRPr="00695D13">
        <w:rPr>
          <w:rFonts w:ascii="Times New Roman" w:hAnsi="Times New Roman"/>
          <w:lang w:val="en"/>
        </w:rPr>
        <w:t>The vote will expressed by marking with “X” in only one box coresponding to vote intention, respectively “ PRO”, “ AGAINST” or “ABSTENTION”, for each resolution in part</w:t>
      </w:r>
      <w:r w:rsidRPr="00695D13">
        <w:rPr>
          <w:rFonts w:ascii="Times New Roman" w:hAnsi="Times New Roman"/>
          <w:lang w:val="en-GB"/>
        </w:rPr>
        <w:t>.</w:t>
      </w:r>
    </w:p>
    <w:p w14:paraId="57A59BAC" w14:textId="77777777" w:rsidR="0085156C" w:rsidRPr="00695D13" w:rsidRDefault="0085156C" w:rsidP="0085156C">
      <w:pPr>
        <w:pStyle w:val="Corptext"/>
        <w:spacing w:after="0"/>
        <w:ind w:firstLine="763"/>
        <w:rPr>
          <w:rFonts w:ascii="Times New Roman" w:hAnsi="Times New Roman"/>
          <w:lang w:val="en-GB"/>
        </w:rPr>
      </w:pPr>
      <w:r w:rsidRPr="00695D13">
        <w:rPr>
          <w:rFonts w:ascii="Times New Roman" w:hAnsi="Times New Roman"/>
          <w:lang w:val="en-GB"/>
        </w:rPr>
        <w:t>Date _________________</w:t>
      </w:r>
    </w:p>
    <w:p w14:paraId="6DD2AF43" w14:textId="77777777" w:rsidR="0085156C" w:rsidRPr="00695D13" w:rsidRDefault="0085156C" w:rsidP="0085156C">
      <w:pPr>
        <w:pStyle w:val="Corptext"/>
        <w:spacing w:after="0"/>
        <w:ind w:firstLine="763"/>
        <w:rPr>
          <w:rStyle w:val="tlid-translation"/>
          <w:rFonts w:ascii="Times New Roman" w:hAnsi="Times New Roman"/>
        </w:rPr>
      </w:pPr>
      <w:r w:rsidRPr="00695D13">
        <w:rPr>
          <w:rStyle w:val="tlid-translation"/>
          <w:rFonts w:ascii="Times New Roman" w:hAnsi="Times New Roman"/>
        </w:rPr>
        <w:t>Shareholder's signature: __________________________</w:t>
      </w:r>
    </w:p>
    <w:p w14:paraId="30FA38F1" w14:textId="77777777" w:rsidR="0085156C" w:rsidRPr="00695D13" w:rsidRDefault="0085156C" w:rsidP="0085156C">
      <w:pPr>
        <w:pStyle w:val="Corptext"/>
        <w:spacing w:after="0"/>
        <w:ind w:firstLine="763"/>
        <w:rPr>
          <w:rStyle w:val="tlid-translation"/>
          <w:rFonts w:ascii="Times New Roman" w:hAnsi="Times New Roman"/>
        </w:rPr>
      </w:pPr>
      <w:r w:rsidRPr="00695D13">
        <w:rPr>
          <w:rStyle w:val="tlid-translation"/>
          <w:rFonts w:ascii="Times New Roman" w:hAnsi="Times New Roman"/>
        </w:rPr>
        <w:t>(in the case of the use of the empowerment, in case of the registration by registry or by post or courier)</w:t>
      </w:r>
    </w:p>
    <w:p w14:paraId="368EB5D3" w14:textId="77777777" w:rsidR="0085156C" w:rsidRPr="00695D13" w:rsidRDefault="0085156C" w:rsidP="0085156C">
      <w:pPr>
        <w:pStyle w:val="Corptext"/>
        <w:spacing w:after="0"/>
        <w:ind w:firstLine="763"/>
        <w:rPr>
          <w:rStyle w:val="tlid-translation"/>
          <w:rFonts w:ascii="Times New Roman" w:hAnsi="Times New Roman"/>
        </w:rPr>
      </w:pPr>
      <w:r w:rsidRPr="00695D13">
        <w:rPr>
          <w:rStyle w:val="tlid-translation"/>
          <w:rFonts w:ascii="Times New Roman" w:hAnsi="Times New Roman"/>
        </w:rPr>
        <w:t>or:</w:t>
      </w:r>
    </w:p>
    <w:p w14:paraId="1BE21DFF" w14:textId="588EB2E2" w:rsidR="0085156C" w:rsidRPr="00695D13" w:rsidRDefault="0085156C" w:rsidP="0085156C">
      <w:pPr>
        <w:pStyle w:val="Corptext"/>
        <w:spacing w:after="0"/>
        <w:ind w:firstLine="763"/>
        <w:rPr>
          <w:rStyle w:val="tlid-translation"/>
          <w:rFonts w:ascii="Times New Roman" w:hAnsi="Times New Roman"/>
        </w:rPr>
      </w:pPr>
      <w:r w:rsidRPr="00695D13">
        <w:rPr>
          <w:rStyle w:val="tlid-translation"/>
          <w:rFonts w:ascii="Times New Roman" w:hAnsi="Times New Roman"/>
        </w:rPr>
        <w:t xml:space="preserve">      </w:t>
      </w:r>
      <w:r w:rsidRPr="00695D13">
        <w:rPr>
          <w:rStyle w:val="tlid-translation"/>
          <w:rFonts w:ascii="Times New Roman" w:hAnsi="Times New Roman"/>
        </w:rPr>
        <w:tab/>
        <w:t>EXTENDED ELECTRONIC SIGNATURE (when the empowerment is transmitted by electronic means)</w:t>
      </w:r>
    </w:p>
    <w:p w14:paraId="3B6F7C96" w14:textId="5DD5338B" w:rsidR="000310A3" w:rsidRPr="00695D13" w:rsidRDefault="0085156C" w:rsidP="0085156C">
      <w:pPr>
        <w:pStyle w:val="Corptext"/>
        <w:spacing w:after="0"/>
        <w:ind w:left="763"/>
        <w:rPr>
          <w:rFonts w:ascii="Times New Roman" w:hAnsi="Times New Roman"/>
        </w:rPr>
      </w:pPr>
      <w:r w:rsidRPr="00695D13">
        <w:rPr>
          <w:rStyle w:val="tlid-translation"/>
          <w:rFonts w:ascii="Times New Roman" w:hAnsi="Times New Roman"/>
        </w:rPr>
        <w:t>NAME AND FIRST NAME / SURNAME OF THE SHAREHOLDER ________________________________________</w:t>
      </w:r>
      <w:r w:rsidRPr="00695D13">
        <w:rPr>
          <w:rFonts w:ascii="Times New Roman" w:hAnsi="Times New Roman"/>
        </w:rPr>
        <w:br/>
      </w:r>
      <w:r w:rsidRPr="00695D13">
        <w:rPr>
          <w:rStyle w:val="tlid-translation"/>
          <w:rFonts w:ascii="Times New Roman" w:hAnsi="Times New Roman"/>
        </w:rPr>
        <w:t xml:space="preserve">                                                                                                    (to be filled in in capital letters)</w:t>
      </w:r>
    </w:p>
    <w:sectPr w:rsidR="000310A3" w:rsidRPr="00695D13" w:rsidSect="008C5D18">
      <w:pgSz w:w="11906" w:h="16838"/>
      <w:pgMar w:top="567" w:right="707"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083C"/>
    <w:multiLevelType w:val="hybridMultilevel"/>
    <w:tmpl w:val="1988FED8"/>
    <w:lvl w:ilvl="0" w:tplc="04090005">
      <w:start w:val="1"/>
      <w:numFmt w:val="bullet"/>
      <w:lvlText w:val=""/>
      <w:lvlJc w:val="left"/>
      <w:pPr>
        <w:tabs>
          <w:tab w:val="num" w:pos="960"/>
        </w:tabs>
        <w:ind w:left="960" w:hanging="360"/>
      </w:pPr>
      <w:rPr>
        <w:rFonts w:ascii="Wingdings" w:hAnsi="Wingdings" w:cs="Wingdings" w:hint="default"/>
      </w:rPr>
    </w:lvl>
    <w:lvl w:ilvl="1" w:tplc="04090003">
      <w:start w:val="1"/>
      <w:numFmt w:val="bullet"/>
      <w:lvlText w:val="o"/>
      <w:lvlJc w:val="left"/>
      <w:pPr>
        <w:tabs>
          <w:tab w:val="num" w:pos="1680"/>
        </w:tabs>
        <w:ind w:left="1680" w:hanging="360"/>
      </w:pPr>
      <w:rPr>
        <w:rFonts w:ascii="Courier New" w:hAnsi="Courier New" w:cs="Courier New" w:hint="default"/>
      </w:rPr>
    </w:lvl>
    <w:lvl w:ilvl="2" w:tplc="04090005">
      <w:start w:val="1"/>
      <w:numFmt w:val="bullet"/>
      <w:lvlText w:val=""/>
      <w:lvlJc w:val="left"/>
      <w:pPr>
        <w:tabs>
          <w:tab w:val="num" w:pos="2400"/>
        </w:tabs>
        <w:ind w:left="2400" w:hanging="360"/>
      </w:pPr>
      <w:rPr>
        <w:rFonts w:ascii="Wingdings" w:hAnsi="Wingdings" w:cs="Wingdings" w:hint="default"/>
      </w:rPr>
    </w:lvl>
    <w:lvl w:ilvl="3" w:tplc="04090001">
      <w:start w:val="1"/>
      <w:numFmt w:val="bullet"/>
      <w:lvlText w:val=""/>
      <w:lvlJc w:val="left"/>
      <w:pPr>
        <w:tabs>
          <w:tab w:val="num" w:pos="3120"/>
        </w:tabs>
        <w:ind w:left="3120" w:hanging="360"/>
      </w:pPr>
      <w:rPr>
        <w:rFonts w:ascii="Symbol" w:hAnsi="Symbol" w:cs="Symbol" w:hint="default"/>
      </w:rPr>
    </w:lvl>
    <w:lvl w:ilvl="4" w:tplc="04090003">
      <w:start w:val="1"/>
      <w:numFmt w:val="bullet"/>
      <w:lvlText w:val="o"/>
      <w:lvlJc w:val="left"/>
      <w:pPr>
        <w:tabs>
          <w:tab w:val="num" w:pos="3840"/>
        </w:tabs>
        <w:ind w:left="3840" w:hanging="360"/>
      </w:pPr>
      <w:rPr>
        <w:rFonts w:ascii="Courier New" w:hAnsi="Courier New" w:cs="Courier New" w:hint="default"/>
      </w:rPr>
    </w:lvl>
    <w:lvl w:ilvl="5" w:tplc="04090005">
      <w:start w:val="1"/>
      <w:numFmt w:val="bullet"/>
      <w:lvlText w:val=""/>
      <w:lvlJc w:val="left"/>
      <w:pPr>
        <w:tabs>
          <w:tab w:val="num" w:pos="4560"/>
        </w:tabs>
        <w:ind w:left="4560" w:hanging="360"/>
      </w:pPr>
      <w:rPr>
        <w:rFonts w:ascii="Wingdings" w:hAnsi="Wingdings" w:cs="Wingdings" w:hint="default"/>
      </w:rPr>
    </w:lvl>
    <w:lvl w:ilvl="6" w:tplc="04090001">
      <w:start w:val="1"/>
      <w:numFmt w:val="bullet"/>
      <w:lvlText w:val=""/>
      <w:lvlJc w:val="left"/>
      <w:pPr>
        <w:tabs>
          <w:tab w:val="num" w:pos="5280"/>
        </w:tabs>
        <w:ind w:left="5280" w:hanging="360"/>
      </w:pPr>
      <w:rPr>
        <w:rFonts w:ascii="Symbol" w:hAnsi="Symbol" w:cs="Symbol" w:hint="default"/>
      </w:rPr>
    </w:lvl>
    <w:lvl w:ilvl="7" w:tplc="04090003">
      <w:start w:val="1"/>
      <w:numFmt w:val="bullet"/>
      <w:lvlText w:val="o"/>
      <w:lvlJc w:val="left"/>
      <w:pPr>
        <w:tabs>
          <w:tab w:val="num" w:pos="6000"/>
        </w:tabs>
        <w:ind w:left="6000" w:hanging="360"/>
      </w:pPr>
      <w:rPr>
        <w:rFonts w:ascii="Courier New" w:hAnsi="Courier New" w:cs="Courier New" w:hint="default"/>
      </w:rPr>
    </w:lvl>
    <w:lvl w:ilvl="8" w:tplc="04090005">
      <w:start w:val="1"/>
      <w:numFmt w:val="bullet"/>
      <w:lvlText w:val=""/>
      <w:lvlJc w:val="left"/>
      <w:pPr>
        <w:tabs>
          <w:tab w:val="num" w:pos="6720"/>
        </w:tabs>
        <w:ind w:left="6720" w:hanging="360"/>
      </w:pPr>
      <w:rPr>
        <w:rFonts w:ascii="Wingdings" w:hAnsi="Wingdings" w:cs="Wingdings" w:hint="default"/>
      </w:rPr>
    </w:lvl>
  </w:abstractNum>
  <w:abstractNum w:abstractNumId="1" w15:restartNumberingAfterBreak="0">
    <w:nsid w:val="06132C8E"/>
    <w:multiLevelType w:val="multilevel"/>
    <w:tmpl w:val="EE224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C57F2B"/>
    <w:multiLevelType w:val="hybridMultilevel"/>
    <w:tmpl w:val="C36A4F04"/>
    <w:lvl w:ilvl="0" w:tplc="CE8EA460">
      <w:start w:val="3"/>
      <w:numFmt w:val="bullet"/>
      <w:lvlText w:val="-"/>
      <w:lvlJc w:val="left"/>
      <w:pPr>
        <w:tabs>
          <w:tab w:val="num" w:pos="1800"/>
        </w:tabs>
        <w:ind w:left="1800" w:hanging="360"/>
      </w:pPr>
      <w:rPr>
        <w:rFonts w:ascii="Arial" w:eastAsia="Times New Roman" w:hAnsi="Aria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abstractNum w:abstractNumId="3" w15:restartNumberingAfterBreak="0">
    <w:nsid w:val="1F1C3742"/>
    <w:multiLevelType w:val="hybridMultilevel"/>
    <w:tmpl w:val="404AABC2"/>
    <w:lvl w:ilvl="0" w:tplc="D1844812">
      <w:start w:val="1068"/>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1184626"/>
    <w:multiLevelType w:val="hybridMultilevel"/>
    <w:tmpl w:val="B56458A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21765CA3"/>
    <w:multiLevelType w:val="hybridMultilevel"/>
    <w:tmpl w:val="C602E670"/>
    <w:lvl w:ilvl="0" w:tplc="A112B802">
      <w:start w:val="1"/>
      <w:numFmt w:val="lowerLetter"/>
      <w:lvlText w:val="%1)"/>
      <w:lvlJc w:val="left"/>
      <w:pPr>
        <w:tabs>
          <w:tab w:val="num" w:pos="2115"/>
        </w:tabs>
        <w:ind w:left="2115" w:hanging="1215"/>
      </w:pPr>
      <w:rPr>
        <w:rFonts w:hint="default"/>
      </w:rPr>
    </w:lvl>
    <w:lvl w:ilvl="1" w:tplc="04090019">
      <w:start w:val="1"/>
      <w:numFmt w:val="lowerLetter"/>
      <w:lvlText w:val="%2."/>
      <w:lvlJc w:val="left"/>
      <w:pPr>
        <w:tabs>
          <w:tab w:val="num" w:pos="1980"/>
        </w:tabs>
        <w:ind w:left="1980" w:hanging="360"/>
      </w:pPr>
    </w:lvl>
    <w:lvl w:ilvl="2" w:tplc="0409001B">
      <w:start w:val="1"/>
      <w:numFmt w:val="lowerRoman"/>
      <w:lvlText w:val="%3."/>
      <w:lvlJc w:val="right"/>
      <w:pPr>
        <w:tabs>
          <w:tab w:val="num" w:pos="2700"/>
        </w:tabs>
        <w:ind w:left="2700" w:hanging="180"/>
      </w:pPr>
    </w:lvl>
    <w:lvl w:ilvl="3" w:tplc="0409000F">
      <w:start w:val="1"/>
      <w:numFmt w:val="decimal"/>
      <w:lvlText w:val="%4."/>
      <w:lvlJc w:val="left"/>
      <w:pPr>
        <w:tabs>
          <w:tab w:val="num" w:pos="3420"/>
        </w:tabs>
        <w:ind w:left="3420" w:hanging="360"/>
      </w:pPr>
    </w:lvl>
    <w:lvl w:ilvl="4" w:tplc="04090019">
      <w:start w:val="1"/>
      <w:numFmt w:val="lowerLetter"/>
      <w:lvlText w:val="%5."/>
      <w:lvlJc w:val="left"/>
      <w:pPr>
        <w:tabs>
          <w:tab w:val="num" w:pos="4140"/>
        </w:tabs>
        <w:ind w:left="4140" w:hanging="360"/>
      </w:pPr>
    </w:lvl>
    <w:lvl w:ilvl="5" w:tplc="0409001B">
      <w:start w:val="1"/>
      <w:numFmt w:val="lowerRoman"/>
      <w:lvlText w:val="%6."/>
      <w:lvlJc w:val="right"/>
      <w:pPr>
        <w:tabs>
          <w:tab w:val="num" w:pos="4860"/>
        </w:tabs>
        <w:ind w:left="4860" w:hanging="180"/>
      </w:pPr>
    </w:lvl>
    <w:lvl w:ilvl="6" w:tplc="0409000F">
      <w:start w:val="1"/>
      <w:numFmt w:val="decimal"/>
      <w:lvlText w:val="%7."/>
      <w:lvlJc w:val="left"/>
      <w:pPr>
        <w:tabs>
          <w:tab w:val="num" w:pos="5580"/>
        </w:tabs>
        <w:ind w:left="5580" w:hanging="360"/>
      </w:pPr>
    </w:lvl>
    <w:lvl w:ilvl="7" w:tplc="04090019">
      <w:start w:val="1"/>
      <w:numFmt w:val="lowerLetter"/>
      <w:lvlText w:val="%8."/>
      <w:lvlJc w:val="left"/>
      <w:pPr>
        <w:tabs>
          <w:tab w:val="num" w:pos="6300"/>
        </w:tabs>
        <w:ind w:left="6300" w:hanging="360"/>
      </w:pPr>
    </w:lvl>
    <w:lvl w:ilvl="8" w:tplc="0409001B">
      <w:start w:val="1"/>
      <w:numFmt w:val="lowerRoman"/>
      <w:lvlText w:val="%9."/>
      <w:lvlJc w:val="right"/>
      <w:pPr>
        <w:tabs>
          <w:tab w:val="num" w:pos="7020"/>
        </w:tabs>
        <w:ind w:left="7020" w:hanging="180"/>
      </w:pPr>
    </w:lvl>
  </w:abstractNum>
  <w:abstractNum w:abstractNumId="6" w15:restartNumberingAfterBreak="0">
    <w:nsid w:val="24EA581C"/>
    <w:multiLevelType w:val="hybridMultilevel"/>
    <w:tmpl w:val="C7CC6230"/>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7" w15:restartNumberingAfterBreak="0">
    <w:nsid w:val="25BE267B"/>
    <w:multiLevelType w:val="hybridMultilevel"/>
    <w:tmpl w:val="0AFCE5D6"/>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15:restartNumberingAfterBreak="0">
    <w:nsid w:val="2A6B75B0"/>
    <w:multiLevelType w:val="hybridMultilevel"/>
    <w:tmpl w:val="7A9E7366"/>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2A9E2C2B"/>
    <w:multiLevelType w:val="hybridMultilevel"/>
    <w:tmpl w:val="609E264E"/>
    <w:lvl w:ilvl="0" w:tplc="4E882D56">
      <w:start w:val="1"/>
      <w:numFmt w:val="bullet"/>
      <w:lvlText w:val="-"/>
      <w:lvlJc w:val="left"/>
      <w:pPr>
        <w:tabs>
          <w:tab w:val="num" w:pos="2520"/>
        </w:tabs>
        <w:ind w:left="2520" w:hanging="360"/>
      </w:pPr>
      <w:rPr>
        <w:rFonts w:ascii="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0" w15:restartNumberingAfterBreak="0">
    <w:nsid w:val="2ABB7592"/>
    <w:multiLevelType w:val="multilevel"/>
    <w:tmpl w:val="6ECCF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95575F"/>
    <w:multiLevelType w:val="hybridMultilevel"/>
    <w:tmpl w:val="5A9A610E"/>
    <w:lvl w:ilvl="0" w:tplc="8F02CD1E">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2175EF6"/>
    <w:multiLevelType w:val="hybridMultilevel"/>
    <w:tmpl w:val="AEDA8058"/>
    <w:lvl w:ilvl="0" w:tplc="4E882D56">
      <w:start w:val="1"/>
      <w:numFmt w:val="bullet"/>
      <w:lvlText w:val="-"/>
      <w:lvlJc w:val="left"/>
      <w:pPr>
        <w:tabs>
          <w:tab w:val="num" w:pos="2520"/>
        </w:tabs>
        <w:ind w:left="2520" w:hanging="360"/>
      </w:pPr>
      <w:rPr>
        <w:rFonts w:ascii="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3" w15:restartNumberingAfterBreak="0">
    <w:nsid w:val="35802A6D"/>
    <w:multiLevelType w:val="hybridMultilevel"/>
    <w:tmpl w:val="9E3AAED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36DF3EC6"/>
    <w:multiLevelType w:val="multilevel"/>
    <w:tmpl w:val="FA3C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1A29AD"/>
    <w:multiLevelType w:val="hybridMultilevel"/>
    <w:tmpl w:val="FEC8D99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3D0764EE"/>
    <w:multiLevelType w:val="hybridMultilevel"/>
    <w:tmpl w:val="7DA6B174"/>
    <w:lvl w:ilvl="0" w:tplc="4E882D56">
      <w:start w:val="1"/>
      <w:numFmt w:val="bullet"/>
      <w:lvlText w:val="-"/>
      <w:lvlJc w:val="left"/>
      <w:pPr>
        <w:tabs>
          <w:tab w:val="num" w:pos="2340"/>
        </w:tabs>
        <w:ind w:left="2340" w:hanging="360"/>
      </w:pPr>
      <w:rPr>
        <w:rFonts w:ascii="Times New Roman" w:hAnsi="Times New Roman" w:cs="Times New Roman"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cs="Wingdings" w:hint="default"/>
      </w:rPr>
    </w:lvl>
    <w:lvl w:ilvl="3" w:tplc="04090001">
      <w:start w:val="1"/>
      <w:numFmt w:val="bullet"/>
      <w:lvlText w:val=""/>
      <w:lvlJc w:val="left"/>
      <w:pPr>
        <w:tabs>
          <w:tab w:val="num" w:pos="4320"/>
        </w:tabs>
        <w:ind w:left="4320" w:hanging="360"/>
      </w:pPr>
      <w:rPr>
        <w:rFonts w:ascii="Symbol" w:hAnsi="Symbol" w:cs="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cs="Wingdings" w:hint="default"/>
      </w:rPr>
    </w:lvl>
    <w:lvl w:ilvl="6" w:tplc="04090001">
      <w:start w:val="1"/>
      <w:numFmt w:val="bullet"/>
      <w:lvlText w:val=""/>
      <w:lvlJc w:val="left"/>
      <w:pPr>
        <w:tabs>
          <w:tab w:val="num" w:pos="6480"/>
        </w:tabs>
        <w:ind w:left="6480" w:hanging="360"/>
      </w:pPr>
      <w:rPr>
        <w:rFonts w:ascii="Symbol" w:hAnsi="Symbol" w:cs="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cs="Wingdings" w:hint="default"/>
      </w:rPr>
    </w:lvl>
  </w:abstractNum>
  <w:abstractNum w:abstractNumId="17" w15:restartNumberingAfterBreak="0">
    <w:nsid w:val="3D5A5F83"/>
    <w:multiLevelType w:val="hybridMultilevel"/>
    <w:tmpl w:val="C44E5B68"/>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3E9B07B8"/>
    <w:multiLevelType w:val="hybridMultilevel"/>
    <w:tmpl w:val="92CC12D8"/>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9" w15:restartNumberingAfterBreak="0">
    <w:nsid w:val="3FB66C14"/>
    <w:multiLevelType w:val="hybridMultilevel"/>
    <w:tmpl w:val="DF1CD67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40286F37"/>
    <w:multiLevelType w:val="hybridMultilevel"/>
    <w:tmpl w:val="E45C51B2"/>
    <w:lvl w:ilvl="0" w:tplc="0418000D">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40FA736D"/>
    <w:multiLevelType w:val="hybridMultilevel"/>
    <w:tmpl w:val="FBF81740"/>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2" w15:restartNumberingAfterBreak="0">
    <w:nsid w:val="42D47F1C"/>
    <w:multiLevelType w:val="hybridMultilevel"/>
    <w:tmpl w:val="972E4EA8"/>
    <w:lvl w:ilvl="0" w:tplc="1D92B97A">
      <w:start w:val="1"/>
      <w:numFmt w:val="bullet"/>
      <w:lvlText w:val="-"/>
      <w:lvlJc w:val="left"/>
      <w:pPr>
        <w:tabs>
          <w:tab w:val="num" w:pos="720"/>
        </w:tabs>
        <w:ind w:left="720" w:hanging="360"/>
      </w:pPr>
      <w:rPr>
        <w:rFonts w:ascii="Times New Roman" w:eastAsia="Times New Roman" w:hAnsi="Times New Roman" w:hint="default"/>
      </w:rPr>
    </w:lvl>
    <w:lvl w:ilvl="1" w:tplc="0418000D">
      <w:start w:val="1"/>
      <w:numFmt w:val="bullet"/>
      <w:lvlText w:val=""/>
      <w:lvlJc w:val="left"/>
      <w:pPr>
        <w:tabs>
          <w:tab w:val="num" w:pos="1440"/>
        </w:tabs>
        <w:ind w:left="1440" w:hanging="360"/>
      </w:pPr>
      <w:rPr>
        <w:rFonts w:ascii="Wingdings" w:hAnsi="Wingdings" w:cs="Wingding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45B56D04"/>
    <w:multiLevelType w:val="hybridMultilevel"/>
    <w:tmpl w:val="F85C9BE6"/>
    <w:lvl w:ilvl="0" w:tplc="CE8EA460">
      <w:start w:val="3"/>
      <w:numFmt w:val="bullet"/>
      <w:lvlText w:val="-"/>
      <w:lvlJc w:val="left"/>
      <w:pPr>
        <w:tabs>
          <w:tab w:val="num" w:pos="1800"/>
        </w:tabs>
        <w:ind w:left="1800" w:hanging="360"/>
      </w:pPr>
      <w:rPr>
        <w:rFonts w:ascii="Arial" w:eastAsia="Times New Roman" w:hAnsi="Aria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abstractNum w:abstractNumId="24" w15:restartNumberingAfterBreak="0">
    <w:nsid w:val="478630C3"/>
    <w:multiLevelType w:val="hybridMultilevel"/>
    <w:tmpl w:val="B2F2A47A"/>
    <w:lvl w:ilvl="0" w:tplc="CE8EA460">
      <w:start w:val="3"/>
      <w:numFmt w:val="bullet"/>
      <w:lvlText w:val="-"/>
      <w:lvlJc w:val="left"/>
      <w:pPr>
        <w:tabs>
          <w:tab w:val="num" w:pos="1440"/>
        </w:tabs>
        <w:ind w:left="1440" w:hanging="360"/>
      </w:pPr>
      <w:rPr>
        <w:rFonts w:ascii="Arial" w:eastAsia="Times New Roman" w:hAnsi="Arial" w:hint="default"/>
      </w:rPr>
    </w:lvl>
    <w:lvl w:ilvl="1" w:tplc="4224D9D8">
      <w:numFmt w:val="bullet"/>
      <w:lvlText w:val="-"/>
      <w:lvlJc w:val="left"/>
      <w:pPr>
        <w:tabs>
          <w:tab w:val="num" w:pos="1440"/>
        </w:tabs>
        <w:ind w:left="1440" w:hanging="360"/>
      </w:pPr>
      <w:rPr>
        <w:rFonts w:ascii="Times New Roman" w:eastAsia="Times New Roman" w:hAnsi="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4B20498D"/>
    <w:multiLevelType w:val="hybridMultilevel"/>
    <w:tmpl w:val="BF26BACC"/>
    <w:lvl w:ilvl="0" w:tplc="4E882D56">
      <w:start w:val="1"/>
      <w:numFmt w:val="bullet"/>
      <w:lvlText w:val="-"/>
      <w:lvlJc w:val="left"/>
      <w:pPr>
        <w:tabs>
          <w:tab w:val="num" w:pos="2160"/>
        </w:tabs>
        <w:ind w:left="216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4BC47589"/>
    <w:multiLevelType w:val="hybridMultilevel"/>
    <w:tmpl w:val="CB365702"/>
    <w:lvl w:ilvl="0" w:tplc="CE8EA460">
      <w:start w:val="3"/>
      <w:numFmt w:val="bullet"/>
      <w:lvlText w:val="-"/>
      <w:lvlJc w:val="left"/>
      <w:pPr>
        <w:tabs>
          <w:tab w:val="num" w:pos="1620"/>
        </w:tabs>
        <w:ind w:left="1620" w:hanging="360"/>
      </w:pPr>
      <w:rPr>
        <w:rFonts w:ascii="Arial" w:eastAsia="Times New Roman" w:hAnsi="Aria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15:restartNumberingAfterBreak="0">
    <w:nsid w:val="4CAD4EBC"/>
    <w:multiLevelType w:val="hybridMultilevel"/>
    <w:tmpl w:val="BB1A8458"/>
    <w:lvl w:ilvl="0" w:tplc="9EBE7688">
      <w:start w:val="1"/>
      <w:numFmt w:val="bullet"/>
      <w:lvlText w:val="-"/>
      <w:lvlJc w:val="left"/>
      <w:pPr>
        <w:tabs>
          <w:tab w:val="num" w:pos="1065"/>
        </w:tabs>
        <w:ind w:left="1065" w:hanging="360"/>
      </w:pPr>
      <w:rPr>
        <w:rFonts w:ascii="Tahoma" w:eastAsia="Times New Roman" w:hAnsi="Tahoma" w:cs="Tahoma" w:hint="default"/>
      </w:rPr>
    </w:lvl>
    <w:lvl w:ilvl="1" w:tplc="04090003" w:tentative="1">
      <w:start w:val="1"/>
      <w:numFmt w:val="bullet"/>
      <w:lvlText w:val="o"/>
      <w:lvlJc w:val="left"/>
      <w:pPr>
        <w:tabs>
          <w:tab w:val="num" w:pos="1785"/>
        </w:tabs>
        <w:ind w:left="1785" w:hanging="360"/>
      </w:pPr>
      <w:rPr>
        <w:rFonts w:ascii="Courier New" w:hAnsi="Courier New" w:cs="Courier New" w:hint="default"/>
      </w:rPr>
    </w:lvl>
    <w:lvl w:ilvl="2" w:tplc="04090005" w:tentative="1">
      <w:start w:val="1"/>
      <w:numFmt w:val="bullet"/>
      <w:lvlText w:val=""/>
      <w:lvlJc w:val="left"/>
      <w:pPr>
        <w:tabs>
          <w:tab w:val="num" w:pos="2505"/>
        </w:tabs>
        <w:ind w:left="2505" w:hanging="360"/>
      </w:pPr>
      <w:rPr>
        <w:rFonts w:ascii="Wingdings" w:hAnsi="Wingdings" w:hint="default"/>
      </w:rPr>
    </w:lvl>
    <w:lvl w:ilvl="3" w:tplc="04090001" w:tentative="1">
      <w:start w:val="1"/>
      <w:numFmt w:val="bullet"/>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cs="Courier New"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cs="Courier New" w:hint="default"/>
      </w:rPr>
    </w:lvl>
    <w:lvl w:ilvl="8" w:tplc="04090005" w:tentative="1">
      <w:start w:val="1"/>
      <w:numFmt w:val="bullet"/>
      <w:lvlText w:val=""/>
      <w:lvlJc w:val="left"/>
      <w:pPr>
        <w:tabs>
          <w:tab w:val="num" w:pos="6825"/>
        </w:tabs>
        <w:ind w:left="6825" w:hanging="360"/>
      </w:pPr>
      <w:rPr>
        <w:rFonts w:ascii="Wingdings" w:hAnsi="Wingdings" w:hint="default"/>
      </w:rPr>
    </w:lvl>
  </w:abstractNum>
  <w:abstractNum w:abstractNumId="28" w15:restartNumberingAfterBreak="0">
    <w:nsid w:val="4EEF7D9C"/>
    <w:multiLevelType w:val="hybridMultilevel"/>
    <w:tmpl w:val="192029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8051FF"/>
    <w:multiLevelType w:val="multilevel"/>
    <w:tmpl w:val="EBAA7B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509713C"/>
    <w:multiLevelType w:val="hybridMultilevel"/>
    <w:tmpl w:val="2F68293C"/>
    <w:lvl w:ilvl="0" w:tplc="BA00158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226A80"/>
    <w:multiLevelType w:val="hybridMultilevel"/>
    <w:tmpl w:val="50EE2DF8"/>
    <w:lvl w:ilvl="0" w:tplc="04090017">
      <w:start w:val="1"/>
      <w:numFmt w:val="lowerLetter"/>
      <w:lvlText w:val="%1)"/>
      <w:lvlJc w:val="left"/>
      <w:pPr>
        <w:tabs>
          <w:tab w:val="num" w:pos="720"/>
        </w:tabs>
        <w:ind w:left="720" w:hanging="360"/>
      </w:pPr>
      <w:rPr>
        <w:rFonts w:hint="default"/>
      </w:rPr>
    </w:lvl>
    <w:lvl w:ilvl="1" w:tplc="0418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15:restartNumberingAfterBreak="0">
    <w:nsid w:val="58696F5B"/>
    <w:multiLevelType w:val="hybridMultilevel"/>
    <w:tmpl w:val="72221DC4"/>
    <w:lvl w:ilvl="0" w:tplc="0418000D">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5FBF6B09"/>
    <w:multiLevelType w:val="hybridMultilevel"/>
    <w:tmpl w:val="00B8F196"/>
    <w:lvl w:ilvl="0" w:tplc="9A04353E">
      <w:start w:val="1"/>
      <w:numFmt w:val="lowerLetter"/>
      <w:lvlText w:val="%1)"/>
      <w:lvlJc w:val="left"/>
      <w:pPr>
        <w:tabs>
          <w:tab w:val="num" w:pos="735"/>
        </w:tabs>
        <w:ind w:left="735" w:hanging="37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4" w15:restartNumberingAfterBreak="0">
    <w:nsid w:val="65E0133E"/>
    <w:multiLevelType w:val="hybridMultilevel"/>
    <w:tmpl w:val="E7E86FBE"/>
    <w:lvl w:ilvl="0" w:tplc="0418000D">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6E3A00D4"/>
    <w:multiLevelType w:val="hybridMultilevel"/>
    <w:tmpl w:val="FDDCA2C6"/>
    <w:lvl w:ilvl="0" w:tplc="04090019">
      <w:start w:val="1"/>
      <w:numFmt w:val="lowerLetter"/>
      <w:lvlText w:val="%1."/>
      <w:lvlJc w:val="left"/>
      <w:pPr>
        <w:tabs>
          <w:tab w:val="num" w:pos="990"/>
        </w:tabs>
        <w:ind w:left="990" w:hanging="360"/>
      </w:pPr>
    </w:lvl>
    <w:lvl w:ilvl="1" w:tplc="04090019">
      <w:start w:val="1"/>
      <w:numFmt w:val="lowerLetter"/>
      <w:lvlText w:val="%2."/>
      <w:lvlJc w:val="left"/>
      <w:pPr>
        <w:tabs>
          <w:tab w:val="num" w:pos="1710"/>
        </w:tabs>
        <w:ind w:left="1710" w:hanging="360"/>
      </w:pPr>
    </w:lvl>
    <w:lvl w:ilvl="2" w:tplc="0409001B">
      <w:start w:val="1"/>
      <w:numFmt w:val="lowerRoman"/>
      <w:lvlText w:val="%3."/>
      <w:lvlJc w:val="right"/>
      <w:pPr>
        <w:tabs>
          <w:tab w:val="num" w:pos="2430"/>
        </w:tabs>
        <w:ind w:left="2430" w:hanging="180"/>
      </w:pPr>
    </w:lvl>
    <w:lvl w:ilvl="3" w:tplc="0409000F">
      <w:start w:val="1"/>
      <w:numFmt w:val="decimal"/>
      <w:lvlText w:val="%4."/>
      <w:lvlJc w:val="left"/>
      <w:pPr>
        <w:tabs>
          <w:tab w:val="num" w:pos="3150"/>
        </w:tabs>
        <w:ind w:left="3150" w:hanging="360"/>
      </w:pPr>
    </w:lvl>
    <w:lvl w:ilvl="4" w:tplc="04090019">
      <w:start w:val="1"/>
      <w:numFmt w:val="lowerLetter"/>
      <w:lvlText w:val="%5."/>
      <w:lvlJc w:val="left"/>
      <w:pPr>
        <w:tabs>
          <w:tab w:val="num" w:pos="3870"/>
        </w:tabs>
        <w:ind w:left="3870" w:hanging="360"/>
      </w:pPr>
    </w:lvl>
    <w:lvl w:ilvl="5" w:tplc="0409001B">
      <w:start w:val="1"/>
      <w:numFmt w:val="lowerRoman"/>
      <w:lvlText w:val="%6."/>
      <w:lvlJc w:val="right"/>
      <w:pPr>
        <w:tabs>
          <w:tab w:val="num" w:pos="4590"/>
        </w:tabs>
        <w:ind w:left="4590" w:hanging="180"/>
      </w:pPr>
    </w:lvl>
    <w:lvl w:ilvl="6" w:tplc="0409000F">
      <w:start w:val="1"/>
      <w:numFmt w:val="decimal"/>
      <w:lvlText w:val="%7."/>
      <w:lvlJc w:val="left"/>
      <w:pPr>
        <w:tabs>
          <w:tab w:val="num" w:pos="5310"/>
        </w:tabs>
        <w:ind w:left="5310" w:hanging="360"/>
      </w:pPr>
    </w:lvl>
    <w:lvl w:ilvl="7" w:tplc="04090019">
      <w:start w:val="1"/>
      <w:numFmt w:val="lowerLetter"/>
      <w:lvlText w:val="%8."/>
      <w:lvlJc w:val="left"/>
      <w:pPr>
        <w:tabs>
          <w:tab w:val="num" w:pos="6030"/>
        </w:tabs>
        <w:ind w:left="6030" w:hanging="360"/>
      </w:pPr>
    </w:lvl>
    <w:lvl w:ilvl="8" w:tplc="0409001B">
      <w:start w:val="1"/>
      <w:numFmt w:val="lowerRoman"/>
      <w:lvlText w:val="%9."/>
      <w:lvlJc w:val="right"/>
      <w:pPr>
        <w:tabs>
          <w:tab w:val="num" w:pos="6750"/>
        </w:tabs>
        <w:ind w:left="6750" w:hanging="180"/>
      </w:pPr>
    </w:lvl>
  </w:abstractNum>
  <w:abstractNum w:abstractNumId="36" w15:restartNumberingAfterBreak="0">
    <w:nsid w:val="6F2A611D"/>
    <w:multiLevelType w:val="hybridMultilevel"/>
    <w:tmpl w:val="C4B26BB6"/>
    <w:lvl w:ilvl="0" w:tplc="CE8EA460">
      <w:start w:val="3"/>
      <w:numFmt w:val="bullet"/>
      <w:lvlText w:val="-"/>
      <w:lvlJc w:val="left"/>
      <w:pPr>
        <w:tabs>
          <w:tab w:val="num" w:pos="1260"/>
        </w:tabs>
        <w:ind w:left="1260" w:hanging="360"/>
      </w:pPr>
      <w:rPr>
        <w:rFonts w:ascii="Arial" w:eastAsia="Times New Roman" w:hAnsi="Arial" w:hint="default"/>
      </w:rPr>
    </w:lvl>
    <w:lvl w:ilvl="1" w:tplc="04090003">
      <w:start w:val="1"/>
      <w:numFmt w:val="bullet"/>
      <w:lvlText w:val="o"/>
      <w:lvlJc w:val="left"/>
      <w:pPr>
        <w:tabs>
          <w:tab w:val="num" w:pos="1980"/>
        </w:tabs>
        <w:ind w:left="1980" w:hanging="360"/>
      </w:pPr>
      <w:rPr>
        <w:rFonts w:ascii="Courier New" w:hAnsi="Courier New" w:cs="Courier New" w:hint="default"/>
      </w:rPr>
    </w:lvl>
    <w:lvl w:ilvl="2" w:tplc="04090005">
      <w:start w:val="1"/>
      <w:numFmt w:val="bullet"/>
      <w:lvlText w:val=""/>
      <w:lvlJc w:val="left"/>
      <w:pPr>
        <w:tabs>
          <w:tab w:val="num" w:pos="2700"/>
        </w:tabs>
        <w:ind w:left="2700" w:hanging="360"/>
      </w:pPr>
      <w:rPr>
        <w:rFonts w:ascii="Wingdings" w:hAnsi="Wingdings" w:cs="Wingdings" w:hint="default"/>
      </w:rPr>
    </w:lvl>
    <w:lvl w:ilvl="3" w:tplc="04090001">
      <w:start w:val="1"/>
      <w:numFmt w:val="bullet"/>
      <w:lvlText w:val=""/>
      <w:lvlJc w:val="left"/>
      <w:pPr>
        <w:tabs>
          <w:tab w:val="num" w:pos="3420"/>
        </w:tabs>
        <w:ind w:left="3420" w:hanging="360"/>
      </w:pPr>
      <w:rPr>
        <w:rFonts w:ascii="Symbol" w:hAnsi="Symbol" w:cs="Symbol" w:hint="default"/>
      </w:rPr>
    </w:lvl>
    <w:lvl w:ilvl="4" w:tplc="04090003">
      <w:start w:val="1"/>
      <w:numFmt w:val="bullet"/>
      <w:lvlText w:val="o"/>
      <w:lvlJc w:val="left"/>
      <w:pPr>
        <w:tabs>
          <w:tab w:val="num" w:pos="4140"/>
        </w:tabs>
        <w:ind w:left="4140" w:hanging="360"/>
      </w:pPr>
      <w:rPr>
        <w:rFonts w:ascii="Courier New" w:hAnsi="Courier New" w:cs="Courier New" w:hint="default"/>
      </w:rPr>
    </w:lvl>
    <w:lvl w:ilvl="5" w:tplc="04090005">
      <w:start w:val="1"/>
      <w:numFmt w:val="bullet"/>
      <w:lvlText w:val=""/>
      <w:lvlJc w:val="left"/>
      <w:pPr>
        <w:tabs>
          <w:tab w:val="num" w:pos="4860"/>
        </w:tabs>
        <w:ind w:left="4860" w:hanging="360"/>
      </w:pPr>
      <w:rPr>
        <w:rFonts w:ascii="Wingdings" w:hAnsi="Wingdings" w:cs="Wingdings" w:hint="default"/>
      </w:rPr>
    </w:lvl>
    <w:lvl w:ilvl="6" w:tplc="04090001">
      <w:start w:val="1"/>
      <w:numFmt w:val="bullet"/>
      <w:lvlText w:val=""/>
      <w:lvlJc w:val="left"/>
      <w:pPr>
        <w:tabs>
          <w:tab w:val="num" w:pos="5580"/>
        </w:tabs>
        <w:ind w:left="5580" w:hanging="360"/>
      </w:pPr>
      <w:rPr>
        <w:rFonts w:ascii="Symbol" w:hAnsi="Symbol" w:cs="Symbol" w:hint="default"/>
      </w:rPr>
    </w:lvl>
    <w:lvl w:ilvl="7" w:tplc="04090003">
      <w:start w:val="1"/>
      <w:numFmt w:val="bullet"/>
      <w:lvlText w:val="o"/>
      <w:lvlJc w:val="left"/>
      <w:pPr>
        <w:tabs>
          <w:tab w:val="num" w:pos="6300"/>
        </w:tabs>
        <w:ind w:left="6300" w:hanging="360"/>
      </w:pPr>
      <w:rPr>
        <w:rFonts w:ascii="Courier New" w:hAnsi="Courier New" w:cs="Courier New" w:hint="default"/>
      </w:rPr>
    </w:lvl>
    <w:lvl w:ilvl="8" w:tplc="04090005">
      <w:start w:val="1"/>
      <w:numFmt w:val="bullet"/>
      <w:lvlText w:val=""/>
      <w:lvlJc w:val="left"/>
      <w:pPr>
        <w:tabs>
          <w:tab w:val="num" w:pos="7020"/>
        </w:tabs>
        <w:ind w:left="7020" w:hanging="360"/>
      </w:pPr>
      <w:rPr>
        <w:rFonts w:ascii="Wingdings" w:hAnsi="Wingdings" w:cs="Wingdings" w:hint="default"/>
      </w:rPr>
    </w:lvl>
  </w:abstractNum>
  <w:abstractNum w:abstractNumId="37" w15:restartNumberingAfterBreak="0">
    <w:nsid w:val="7005524D"/>
    <w:multiLevelType w:val="hybridMultilevel"/>
    <w:tmpl w:val="85ACA9A0"/>
    <w:lvl w:ilvl="0" w:tplc="4224D9D8">
      <w:numFmt w:val="bullet"/>
      <w:lvlText w:val="-"/>
      <w:lvlJc w:val="left"/>
      <w:pPr>
        <w:tabs>
          <w:tab w:val="num" w:pos="800"/>
        </w:tabs>
        <w:ind w:left="800" w:hanging="360"/>
      </w:pPr>
      <w:rPr>
        <w:rFonts w:ascii="Times New Roman" w:eastAsia="Times New Roman" w:hAnsi="Times New Roman" w:hint="default"/>
      </w:rPr>
    </w:lvl>
    <w:lvl w:ilvl="1" w:tplc="04090017">
      <w:start w:val="1"/>
      <w:numFmt w:val="lowerLetter"/>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8" w15:restartNumberingAfterBreak="0">
    <w:nsid w:val="717F54D1"/>
    <w:multiLevelType w:val="hybridMultilevel"/>
    <w:tmpl w:val="587ACAF2"/>
    <w:lvl w:ilvl="0" w:tplc="04090005">
      <w:start w:val="1"/>
      <w:numFmt w:val="bullet"/>
      <w:lvlText w:val=""/>
      <w:lvlJc w:val="left"/>
      <w:pPr>
        <w:tabs>
          <w:tab w:val="num" w:pos="80"/>
        </w:tabs>
        <w:ind w:left="80" w:hanging="360"/>
      </w:pPr>
      <w:rPr>
        <w:rFonts w:ascii="Wingdings" w:hAnsi="Wingdings" w:cs="Wingdings" w:hint="default"/>
      </w:rPr>
    </w:lvl>
    <w:lvl w:ilvl="1" w:tplc="4224D9D8">
      <w:numFmt w:val="bullet"/>
      <w:lvlText w:val="-"/>
      <w:lvlJc w:val="left"/>
      <w:pPr>
        <w:tabs>
          <w:tab w:val="num" w:pos="800"/>
        </w:tabs>
        <w:ind w:left="800" w:hanging="360"/>
      </w:pPr>
      <w:rPr>
        <w:rFonts w:ascii="Times New Roman" w:eastAsia="Times New Roman" w:hAnsi="Times New Roman" w:hint="default"/>
      </w:rPr>
    </w:lvl>
    <w:lvl w:ilvl="2" w:tplc="0409000B">
      <w:start w:val="1"/>
      <w:numFmt w:val="bullet"/>
      <w:lvlText w:val=""/>
      <w:lvlJc w:val="left"/>
      <w:pPr>
        <w:tabs>
          <w:tab w:val="num" w:pos="1520"/>
        </w:tabs>
        <w:ind w:left="1520" w:hanging="360"/>
      </w:pPr>
      <w:rPr>
        <w:rFonts w:ascii="Wingdings" w:hAnsi="Wingdings" w:cs="Wingdings" w:hint="default"/>
      </w:rPr>
    </w:lvl>
    <w:lvl w:ilvl="3" w:tplc="04090001">
      <w:start w:val="1"/>
      <w:numFmt w:val="bullet"/>
      <w:lvlText w:val=""/>
      <w:lvlJc w:val="left"/>
      <w:pPr>
        <w:tabs>
          <w:tab w:val="num" w:pos="2240"/>
        </w:tabs>
        <w:ind w:left="2240" w:hanging="360"/>
      </w:pPr>
      <w:rPr>
        <w:rFonts w:ascii="Symbol" w:hAnsi="Symbol" w:cs="Symbol" w:hint="default"/>
      </w:rPr>
    </w:lvl>
    <w:lvl w:ilvl="4" w:tplc="04090003">
      <w:start w:val="1"/>
      <w:numFmt w:val="bullet"/>
      <w:lvlText w:val="o"/>
      <w:lvlJc w:val="left"/>
      <w:pPr>
        <w:tabs>
          <w:tab w:val="num" w:pos="2960"/>
        </w:tabs>
        <w:ind w:left="2960" w:hanging="360"/>
      </w:pPr>
      <w:rPr>
        <w:rFonts w:ascii="Courier New" w:hAnsi="Courier New" w:cs="Courier New" w:hint="default"/>
      </w:rPr>
    </w:lvl>
    <w:lvl w:ilvl="5" w:tplc="04090005">
      <w:start w:val="1"/>
      <w:numFmt w:val="bullet"/>
      <w:lvlText w:val=""/>
      <w:lvlJc w:val="left"/>
      <w:pPr>
        <w:tabs>
          <w:tab w:val="num" w:pos="3680"/>
        </w:tabs>
        <w:ind w:left="3680" w:hanging="360"/>
      </w:pPr>
      <w:rPr>
        <w:rFonts w:ascii="Wingdings" w:hAnsi="Wingdings" w:cs="Wingdings" w:hint="default"/>
      </w:rPr>
    </w:lvl>
    <w:lvl w:ilvl="6" w:tplc="04090001">
      <w:start w:val="1"/>
      <w:numFmt w:val="bullet"/>
      <w:lvlText w:val=""/>
      <w:lvlJc w:val="left"/>
      <w:pPr>
        <w:tabs>
          <w:tab w:val="num" w:pos="4400"/>
        </w:tabs>
        <w:ind w:left="4400" w:hanging="360"/>
      </w:pPr>
      <w:rPr>
        <w:rFonts w:ascii="Symbol" w:hAnsi="Symbol" w:cs="Symbol" w:hint="default"/>
      </w:rPr>
    </w:lvl>
    <w:lvl w:ilvl="7" w:tplc="04090003">
      <w:start w:val="1"/>
      <w:numFmt w:val="bullet"/>
      <w:lvlText w:val="o"/>
      <w:lvlJc w:val="left"/>
      <w:pPr>
        <w:tabs>
          <w:tab w:val="num" w:pos="5120"/>
        </w:tabs>
        <w:ind w:left="5120" w:hanging="360"/>
      </w:pPr>
      <w:rPr>
        <w:rFonts w:ascii="Courier New" w:hAnsi="Courier New" w:cs="Courier New" w:hint="default"/>
      </w:rPr>
    </w:lvl>
    <w:lvl w:ilvl="8" w:tplc="04090005">
      <w:start w:val="1"/>
      <w:numFmt w:val="bullet"/>
      <w:lvlText w:val=""/>
      <w:lvlJc w:val="left"/>
      <w:pPr>
        <w:tabs>
          <w:tab w:val="num" w:pos="5840"/>
        </w:tabs>
        <w:ind w:left="5840" w:hanging="360"/>
      </w:pPr>
      <w:rPr>
        <w:rFonts w:ascii="Wingdings" w:hAnsi="Wingdings" w:cs="Wingdings" w:hint="default"/>
      </w:rPr>
    </w:lvl>
  </w:abstractNum>
  <w:abstractNum w:abstractNumId="39" w15:restartNumberingAfterBreak="0">
    <w:nsid w:val="742F11D3"/>
    <w:multiLevelType w:val="hybridMultilevel"/>
    <w:tmpl w:val="BA781870"/>
    <w:lvl w:ilvl="0" w:tplc="18F2755C">
      <w:start w:val="1"/>
      <w:numFmt w:val="decimal"/>
      <w:lvlText w:val="%1."/>
      <w:lvlJc w:val="left"/>
      <w:pPr>
        <w:tabs>
          <w:tab w:val="num" w:pos="1080"/>
        </w:tabs>
        <w:ind w:left="1080" w:hanging="360"/>
      </w:pPr>
      <w:rPr>
        <w:rFonts w:hint="default"/>
      </w:rPr>
    </w:lvl>
    <w:lvl w:ilvl="1" w:tplc="04180019" w:tentative="1">
      <w:start w:val="1"/>
      <w:numFmt w:val="lowerLetter"/>
      <w:lvlText w:val="%2."/>
      <w:lvlJc w:val="left"/>
      <w:pPr>
        <w:tabs>
          <w:tab w:val="num" w:pos="1800"/>
        </w:tabs>
        <w:ind w:left="1800" w:hanging="360"/>
      </w:pPr>
    </w:lvl>
    <w:lvl w:ilvl="2" w:tplc="0418001B" w:tentative="1">
      <w:start w:val="1"/>
      <w:numFmt w:val="lowerRoman"/>
      <w:lvlText w:val="%3."/>
      <w:lvlJc w:val="right"/>
      <w:pPr>
        <w:tabs>
          <w:tab w:val="num" w:pos="2520"/>
        </w:tabs>
        <w:ind w:left="2520" w:hanging="180"/>
      </w:pPr>
    </w:lvl>
    <w:lvl w:ilvl="3" w:tplc="0418000F" w:tentative="1">
      <w:start w:val="1"/>
      <w:numFmt w:val="decimal"/>
      <w:lvlText w:val="%4."/>
      <w:lvlJc w:val="left"/>
      <w:pPr>
        <w:tabs>
          <w:tab w:val="num" w:pos="3240"/>
        </w:tabs>
        <w:ind w:left="3240" w:hanging="360"/>
      </w:pPr>
    </w:lvl>
    <w:lvl w:ilvl="4" w:tplc="04180019" w:tentative="1">
      <w:start w:val="1"/>
      <w:numFmt w:val="lowerLetter"/>
      <w:lvlText w:val="%5."/>
      <w:lvlJc w:val="left"/>
      <w:pPr>
        <w:tabs>
          <w:tab w:val="num" w:pos="3960"/>
        </w:tabs>
        <w:ind w:left="3960" w:hanging="360"/>
      </w:pPr>
    </w:lvl>
    <w:lvl w:ilvl="5" w:tplc="0418001B" w:tentative="1">
      <w:start w:val="1"/>
      <w:numFmt w:val="lowerRoman"/>
      <w:lvlText w:val="%6."/>
      <w:lvlJc w:val="right"/>
      <w:pPr>
        <w:tabs>
          <w:tab w:val="num" w:pos="4680"/>
        </w:tabs>
        <w:ind w:left="4680" w:hanging="180"/>
      </w:pPr>
    </w:lvl>
    <w:lvl w:ilvl="6" w:tplc="0418000F" w:tentative="1">
      <w:start w:val="1"/>
      <w:numFmt w:val="decimal"/>
      <w:lvlText w:val="%7."/>
      <w:lvlJc w:val="left"/>
      <w:pPr>
        <w:tabs>
          <w:tab w:val="num" w:pos="5400"/>
        </w:tabs>
        <w:ind w:left="5400" w:hanging="360"/>
      </w:pPr>
    </w:lvl>
    <w:lvl w:ilvl="7" w:tplc="04180019" w:tentative="1">
      <w:start w:val="1"/>
      <w:numFmt w:val="lowerLetter"/>
      <w:lvlText w:val="%8."/>
      <w:lvlJc w:val="left"/>
      <w:pPr>
        <w:tabs>
          <w:tab w:val="num" w:pos="6120"/>
        </w:tabs>
        <w:ind w:left="6120" w:hanging="360"/>
      </w:pPr>
    </w:lvl>
    <w:lvl w:ilvl="8" w:tplc="0418001B" w:tentative="1">
      <w:start w:val="1"/>
      <w:numFmt w:val="lowerRoman"/>
      <w:lvlText w:val="%9."/>
      <w:lvlJc w:val="right"/>
      <w:pPr>
        <w:tabs>
          <w:tab w:val="num" w:pos="6840"/>
        </w:tabs>
        <w:ind w:left="6840" w:hanging="180"/>
      </w:pPr>
    </w:lvl>
  </w:abstractNum>
  <w:abstractNum w:abstractNumId="40" w15:restartNumberingAfterBreak="0">
    <w:nsid w:val="74D97A0C"/>
    <w:multiLevelType w:val="hybridMultilevel"/>
    <w:tmpl w:val="DE005CB2"/>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41" w15:restartNumberingAfterBreak="0">
    <w:nsid w:val="76E03DAA"/>
    <w:multiLevelType w:val="hybridMultilevel"/>
    <w:tmpl w:val="BAAAA6AE"/>
    <w:lvl w:ilvl="0" w:tplc="CE8EA460">
      <w:start w:val="3"/>
      <w:numFmt w:val="bullet"/>
      <w:lvlText w:val="-"/>
      <w:lvlJc w:val="left"/>
      <w:pPr>
        <w:tabs>
          <w:tab w:val="num" w:pos="1080"/>
        </w:tabs>
        <w:ind w:left="1080" w:hanging="360"/>
      </w:pPr>
      <w:rPr>
        <w:rFonts w:ascii="Arial" w:eastAsia="Times New Roman" w:hAnsi="Arial" w:hint="default"/>
      </w:rPr>
    </w:lvl>
    <w:lvl w:ilvl="1" w:tplc="06A8D2CE">
      <w:start w:val="1"/>
      <w:numFmt w:val="lowerLetter"/>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2" w15:restartNumberingAfterBreak="0">
    <w:nsid w:val="7B5A74A5"/>
    <w:multiLevelType w:val="hybridMultilevel"/>
    <w:tmpl w:val="664025F4"/>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43" w15:restartNumberingAfterBreak="0">
    <w:nsid w:val="7F3565F2"/>
    <w:multiLevelType w:val="hybridMultilevel"/>
    <w:tmpl w:val="7DC673A8"/>
    <w:lvl w:ilvl="0" w:tplc="D46A9000">
      <w:numFmt w:val="bullet"/>
      <w:lvlText w:val=""/>
      <w:lvlJc w:val="left"/>
      <w:pPr>
        <w:tabs>
          <w:tab w:val="num" w:pos="1800"/>
        </w:tabs>
        <w:ind w:left="1800" w:hanging="360"/>
      </w:pPr>
      <w:rPr>
        <w:rFonts w:ascii="Wingdings" w:eastAsia="Times New Roman" w:hAnsi="Wingdings"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num w:numId="1" w16cid:durableId="1327318083">
    <w:abstractNumId w:val="27"/>
  </w:num>
  <w:num w:numId="2" w16cid:durableId="818807814">
    <w:abstractNumId w:val="11"/>
  </w:num>
  <w:num w:numId="3" w16cid:durableId="1384675388">
    <w:abstractNumId w:val="31"/>
  </w:num>
  <w:num w:numId="4" w16cid:durableId="1328752374">
    <w:abstractNumId w:val="5"/>
  </w:num>
  <w:num w:numId="5" w16cid:durableId="102041674">
    <w:abstractNumId w:val="3"/>
  </w:num>
  <w:num w:numId="6" w16cid:durableId="161238824">
    <w:abstractNumId w:val="33"/>
  </w:num>
  <w:num w:numId="7" w16cid:durableId="1879589586">
    <w:abstractNumId w:val="22"/>
  </w:num>
  <w:num w:numId="8" w16cid:durableId="1178959624">
    <w:abstractNumId w:val="34"/>
  </w:num>
  <w:num w:numId="9" w16cid:durableId="390427903">
    <w:abstractNumId w:val="20"/>
  </w:num>
  <w:num w:numId="10" w16cid:durableId="1387408328">
    <w:abstractNumId w:val="32"/>
  </w:num>
  <w:num w:numId="11" w16cid:durableId="239020056">
    <w:abstractNumId w:val="17"/>
  </w:num>
  <w:num w:numId="12" w16cid:durableId="1680811828">
    <w:abstractNumId w:val="38"/>
  </w:num>
  <w:num w:numId="13" w16cid:durableId="684598636">
    <w:abstractNumId w:val="37"/>
  </w:num>
  <w:num w:numId="14" w16cid:durableId="1359693844">
    <w:abstractNumId w:val="0"/>
  </w:num>
  <w:num w:numId="15" w16cid:durableId="1971477857">
    <w:abstractNumId w:val="35"/>
  </w:num>
  <w:num w:numId="16" w16cid:durableId="1778015630">
    <w:abstractNumId w:val="21"/>
  </w:num>
  <w:num w:numId="17" w16cid:durableId="1549534904">
    <w:abstractNumId w:val="43"/>
  </w:num>
  <w:num w:numId="18" w16cid:durableId="787429390">
    <w:abstractNumId w:val="42"/>
  </w:num>
  <w:num w:numId="19" w16cid:durableId="1379822855">
    <w:abstractNumId w:val="8"/>
  </w:num>
  <w:num w:numId="20" w16cid:durableId="445854524">
    <w:abstractNumId w:val="40"/>
  </w:num>
  <w:num w:numId="21" w16cid:durableId="1366365461">
    <w:abstractNumId w:val="23"/>
  </w:num>
  <w:num w:numId="22" w16cid:durableId="602764100">
    <w:abstractNumId w:val="26"/>
  </w:num>
  <w:num w:numId="23" w16cid:durableId="2032100754">
    <w:abstractNumId w:val="16"/>
  </w:num>
  <w:num w:numId="24" w16cid:durableId="1039819519">
    <w:abstractNumId w:val="12"/>
  </w:num>
  <w:num w:numId="25" w16cid:durableId="1699041642">
    <w:abstractNumId w:val="9"/>
  </w:num>
  <w:num w:numId="26" w16cid:durableId="304429019">
    <w:abstractNumId w:val="25"/>
  </w:num>
  <w:num w:numId="27" w16cid:durableId="1890608693">
    <w:abstractNumId w:val="7"/>
  </w:num>
  <w:num w:numId="28" w16cid:durableId="300158573">
    <w:abstractNumId w:val="41"/>
  </w:num>
  <w:num w:numId="29" w16cid:durableId="914631053">
    <w:abstractNumId w:val="36"/>
  </w:num>
  <w:num w:numId="30" w16cid:durableId="513685590">
    <w:abstractNumId w:val="2"/>
  </w:num>
  <w:num w:numId="31" w16cid:durableId="960383605">
    <w:abstractNumId w:val="24"/>
  </w:num>
  <w:num w:numId="32" w16cid:durableId="65567983">
    <w:abstractNumId w:val="18"/>
  </w:num>
  <w:num w:numId="33" w16cid:durableId="1795824667">
    <w:abstractNumId w:val="6"/>
  </w:num>
  <w:num w:numId="34" w16cid:durableId="1033307337">
    <w:abstractNumId w:val="4"/>
  </w:num>
  <w:num w:numId="35" w16cid:durableId="575474543">
    <w:abstractNumId w:val="15"/>
  </w:num>
  <w:num w:numId="36" w16cid:durableId="2068802556">
    <w:abstractNumId w:val="14"/>
  </w:num>
  <w:num w:numId="37" w16cid:durableId="2052531235">
    <w:abstractNumId w:val="29"/>
  </w:num>
  <w:num w:numId="38" w16cid:durableId="833566210">
    <w:abstractNumId w:val="1"/>
  </w:num>
  <w:num w:numId="39" w16cid:durableId="212618590">
    <w:abstractNumId w:val="10"/>
  </w:num>
  <w:num w:numId="40" w16cid:durableId="2138833639">
    <w:abstractNumId w:val="39"/>
  </w:num>
  <w:num w:numId="41" w16cid:durableId="1811244329">
    <w:abstractNumId w:val="30"/>
  </w:num>
  <w:num w:numId="42" w16cid:durableId="925922842">
    <w:abstractNumId w:val="28"/>
  </w:num>
  <w:num w:numId="43" w16cid:durableId="1363820099">
    <w:abstractNumId w:val="13"/>
  </w:num>
  <w:num w:numId="44" w16cid:durableId="155368771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D18"/>
    <w:rsid w:val="000310A3"/>
    <w:rsid w:val="000449CC"/>
    <w:rsid w:val="0008138C"/>
    <w:rsid w:val="000D31DB"/>
    <w:rsid w:val="00202A49"/>
    <w:rsid w:val="00331DEC"/>
    <w:rsid w:val="003755B3"/>
    <w:rsid w:val="00415F52"/>
    <w:rsid w:val="00445506"/>
    <w:rsid w:val="00594C85"/>
    <w:rsid w:val="00634BB1"/>
    <w:rsid w:val="00642EFF"/>
    <w:rsid w:val="00656C05"/>
    <w:rsid w:val="00695D13"/>
    <w:rsid w:val="00735565"/>
    <w:rsid w:val="007B3A9E"/>
    <w:rsid w:val="007C765A"/>
    <w:rsid w:val="008431E5"/>
    <w:rsid w:val="0085156C"/>
    <w:rsid w:val="008540B8"/>
    <w:rsid w:val="008C5D18"/>
    <w:rsid w:val="008C7F12"/>
    <w:rsid w:val="009A5113"/>
    <w:rsid w:val="00A216CC"/>
    <w:rsid w:val="00A37159"/>
    <w:rsid w:val="00B625A3"/>
    <w:rsid w:val="00BE2388"/>
    <w:rsid w:val="00C559A4"/>
    <w:rsid w:val="00D03DA9"/>
    <w:rsid w:val="00D1335E"/>
    <w:rsid w:val="00D336A0"/>
    <w:rsid w:val="00F877A7"/>
    <w:rsid w:val="00F957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5EDB3"/>
  <w15:chartTrackingRefBased/>
  <w15:docId w15:val="{388851E6-7638-44BE-8116-895CFB5E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Titlu1">
    <w:name w:val="heading 1"/>
    <w:basedOn w:val="Normal"/>
    <w:next w:val="Normal"/>
    <w:link w:val="Titlu1Caracter"/>
    <w:qFormat/>
    <w:rsid w:val="00594C85"/>
    <w:pPr>
      <w:keepNext/>
      <w:spacing w:after="0" w:line="240" w:lineRule="auto"/>
      <w:outlineLvl w:val="0"/>
    </w:pPr>
    <w:rPr>
      <w:rFonts w:ascii="Times New Roman" w:eastAsia="Times New Roman" w:hAnsi="Times New Roman" w:cs="Times New Roman"/>
      <w:b/>
      <w:noProof w:val="0"/>
      <w:sz w:val="28"/>
      <w:szCs w:val="20"/>
      <w:lang w:val="en-US" w:eastAsia="ro-RO"/>
    </w:rPr>
  </w:style>
  <w:style w:type="paragraph" w:styleId="Titlu2">
    <w:name w:val="heading 2"/>
    <w:basedOn w:val="Normal"/>
    <w:next w:val="Normal"/>
    <w:link w:val="Titlu2Caracter"/>
    <w:unhideWhenUsed/>
    <w:qFormat/>
    <w:rsid w:val="00594C85"/>
    <w:pPr>
      <w:keepNext/>
      <w:keepLines/>
      <w:spacing w:before="40" w:after="0"/>
      <w:outlineLvl w:val="1"/>
    </w:pPr>
    <w:rPr>
      <w:rFonts w:asciiTheme="majorHAnsi" w:eastAsiaTheme="majorEastAsia" w:hAnsiTheme="majorHAnsi" w:cstheme="majorBidi"/>
      <w:noProof w:val="0"/>
      <w:color w:val="2F5496" w:themeColor="accent1" w:themeShade="BF"/>
      <w:sz w:val="26"/>
      <w:szCs w:val="26"/>
      <w:lang w:val="ro-RO"/>
    </w:rPr>
  </w:style>
  <w:style w:type="paragraph" w:styleId="Titlu3">
    <w:name w:val="heading 3"/>
    <w:basedOn w:val="Normal"/>
    <w:next w:val="Normal"/>
    <w:link w:val="Titlu3Caracter"/>
    <w:unhideWhenUsed/>
    <w:qFormat/>
    <w:rsid w:val="00594C85"/>
    <w:pPr>
      <w:keepNext/>
      <w:keepLines/>
      <w:spacing w:before="40" w:after="0"/>
      <w:outlineLvl w:val="2"/>
    </w:pPr>
    <w:rPr>
      <w:rFonts w:asciiTheme="majorHAnsi" w:eastAsiaTheme="majorEastAsia" w:hAnsiTheme="majorHAnsi" w:cstheme="majorBidi"/>
      <w:noProof w:val="0"/>
      <w:color w:val="1F3763" w:themeColor="accent1" w:themeShade="7F"/>
      <w:sz w:val="24"/>
      <w:szCs w:val="24"/>
      <w:lang w:val="ro-RO"/>
    </w:rPr>
  </w:style>
  <w:style w:type="paragraph" w:styleId="Titlu4">
    <w:name w:val="heading 4"/>
    <w:basedOn w:val="Normal"/>
    <w:next w:val="Normal"/>
    <w:link w:val="Titlu4Caracter"/>
    <w:qFormat/>
    <w:rsid w:val="00594C85"/>
    <w:pPr>
      <w:keepNext/>
      <w:spacing w:after="0" w:line="240" w:lineRule="auto"/>
      <w:jc w:val="center"/>
      <w:outlineLvl w:val="3"/>
    </w:pPr>
    <w:rPr>
      <w:rFonts w:ascii="Arial" w:eastAsia="Times New Roman" w:hAnsi="Arial" w:cs="Arial"/>
      <w:b/>
      <w:bCs/>
      <w:noProof w:val="0"/>
      <w:sz w:val="28"/>
      <w:szCs w:val="20"/>
      <w:lang w:val="en-US" w:eastAsia="ro-RO"/>
    </w:rPr>
  </w:style>
  <w:style w:type="paragraph" w:styleId="Titlu5">
    <w:name w:val="heading 5"/>
    <w:basedOn w:val="Normal"/>
    <w:next w:val="Normal"/>
    <w:link w:val="Titlu5Caracter"/>
    <w:qFormat/>
    <w:rsid w:val="00594C85"/>
    <w:pPr>
      <w:keepNext/>
      <w:spacing w:after="0" w:line="240" w:lineRule="auto"/>
      <w:outlineLvl w:val="4"/>
    </w:pPr>
    <w:rPr>
      <w:rFonts w:ascii="Arial" w:eastAsia="Times New Roman" w:hAnsi="Arial" w:cs="Arial"/>
      <w:b/>
      <w:bCs/>
      <w:noProof w:val="0"/>
      <w:sz w:val="24"/>
      <w:szCs w:val="20"/>
      <w:lang w:val="en-US" w:eastAsia="ro-RO"/>
    </w:rPr>
  </w:style>
  <w:style w:type="paragraph" w:styleId="Titlu6">
    <w:name w:val="heading 6"/>
    <w:basedOn w:val="Normal"/>
    <w:next w:val="Normal"/>
    <w:link w:val="Titlu6Caracter"/>
    <w:qFormat/>
    <w:rsid w:val="00594C85"/>
    <w:pPr>
      <w:keepNext/>
      <w:spacing w:after="0" w:line="240" w:lineRule="auto"/>
      <w:jc w:val="center"/>
      <w:outlineLvl w:val="5"/>
    </w:pPr>
    <w:rPr>
      <w:rFonts w:ascii="Arial" w:eastAsia="Times New Roman" w:hAnsi="Arial" w:cs="Arial"/>
      <w:b/>
      <w:bCs/>
      <w:noProof w:val="0"/>
      <w:sz w:val="32"/>
      <w:szCs w:val="20"/>
      <w:lang w:val="en-US" w:eastAsia="ro-RO"/>
    </w:rPr>
  </w:style>
  <w:style w:type="paragraph" w:styleId="Titlu7">
    <w:name w:val="heading 7"/>
    <w:basedOn w:val="Normal"/>
    <w:next w:val="Normal"/>
    <w:link w:val="Titlu7Caracter"/>
    <w:qFormat/>
    <w:rsid w:val="00594C85"/>
    <w:pPr>
      <w:keepNext/>
      <w:spacing w:after="0" w:line="240" w:lineRule="auto"/>
      <w:jc w:val="center"/>
      <w:outlineLvl w:val="6"/>
    </w:pPr>
    <w:rPr>
      <w:rFonts w:ascii="Arial" w:eastAsia="Times New Roman" w:hAnsi="Arial" w:cs="Arial"/>
      <w:b/>
      <w:bCs/>
      <w:noProof w:val="0"/>
      <w:sz w:val="20"/>
      <w:szCs w:val="20"/>
      <w:lang w:val="en-US" w:eastAsia="ro-RO"/>
    </w:rPr>
  </w:style>
  <w:style w:type="paragraph" w:styleId="Titlu8">
    <w:name w:val="heading 8"/>
    <w:basedOn w:val="Normal"/>
    <w:next w:val="Normal"/>
    <w:link w:val="Titlu8Caracter"/>
    <w:qFormat/>
    <w:rsid w:val="00594C85"/>
    <w:pPr>
      <w:keepNext/>
      <w:spacing w:after="0" w:line="240" w:lineRule="auto"/>
      <w:jc w:val="center"/>
      <w:outlineLvl w:val="7"/>
    </w:pPr>
    <w:rPr>
      <w:rFonts w:ascii="Times New Roman" w:eastAsia="Times New Roman" w:hAnsi="Times New Roman" w:cs="Times New Roman"/>
      <w:b/>
      <w:noProof w:val="0"/>
      <w:sz w:val="40"/>
      <w:szCs w:val="28"/>
      <w:lang w:val="fr-FR" w:eastAsia="ro-RO"/>
    </w:rPr>
  </w:style>
  <w:style w:type="paragraph" w:styleId="Titlu9">
    <w:name w:val="heading 9"/>
    <w:basedOn w:val="Normal"/>
    <w:next w:val="Normal"/>
    <w:link w:val="Titlu9Caracter"/>
    <w:qFormat/>
    <w:rsid w:val="00594C85"/>
    <w:pPr>
      <w:keepNext/>
      <w:spacing w:after="0" w:line="240" w:lineRule="auto"/>
      <w:ind w:left="4248" w:firstLine="708"/>
      <w:jc w:val="center"/>
      <w:outlineLvl w:val="8"/>
    </w:pPr>
    <w:rPr>
      <w:rFonts w:ascii="Arial" w:eastAsia="Times New Roman" w:hAnsi="Arial" w:cs="Arial"/>
      <w:noProof w:val="0"/>
      <w:sz w:val="24"/>
      <w:szCs w:val="20"/>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594C85"/>
    <w:rPr>
      <w:rFonts w:ascii="Times New Roman" w:eastAsia="Times New Roman" w:hAnsi="Times New Roman" w:cs="Times New Roman"/>
      <w:b/>
      <w:sz w:val="28"/>
      <w:szCs w:val="20"/>
      <w:lang w:val="en-US" w:eastAsia="ro-RO"/>
    </w:rPr>
  </w:style>
  <w:style w:type="character" w:customStyle="1" w:styleId="Titlu2Caracter">
    <w:name w:val="Titlu 2 Caracter"/>
    <w:basedOn w:val="Fontdeparagrafimplicit"/>
    <w:link w:val="Titlu2"/>
    <w:rsid w:val="00594C85"/>
    <w:rPr>
      <w:rFonts w:asciiTheme="majorHAnsi" w:eastAsiaTheme="majorEastAsia" w:hAnsiTheme="majorHAnsi" w:cstheme="majorBidi"/>
      <w:color w:val="2F5496" w:themeColor="accent1" w:themeShade="BF"/>
      <w:sz w:val="26"/>
      <w:szCs w:val="26"/>
      <w:lang w:val="ro-RO"/>
    </w:rPr>
  </w:style>
  <w:style w:type="character" w:customStyle="1" w:styleId="Titlu3Caracter">
    <w:name w:val="Titlu 3 Caracter"/>
    <w:basedOn w:val="Fontdeparagrafimplicit"/>
    <w:link w:val="Titlu3"/>
    <w:rsid w:val="00594C85"/>
    <w:rPr>
      <w:rFonts w:asciiTheme="majorHAnsi" w:eastAsiaTheme="majorEastAsia" w:hAnsiTheme="majorHAnsi" w:cstheme="majorBidi"/>
      <w:color w:val="1F3763" w:themeColor="accent1" w:themeShade="7F"/>
      <w:sz w:val="24"/>
      <w:szCs w:val="24"/>
      <w:lang w:val="ro-RO"/>
    </w:rPr>
  </w:style>
  <w:style w:type="character" w:customStyle="1" w:styleId="Titlu4Caracter">
    <w:name w:val="Titlu 4 Caracter"/>
    <w:basedOn w:val="Fontdeparagrafimplicit"/>
    <w:link w:val="Titlu4"/>
    <w:rsid w:val="00594C85"/>
    <w:rPr>
      <w:rFonts w:ascii="Arial" w:eastAsia="Times New Roman" w:hAnsi="Arial" w:cs="Arial"/>
      <w:b/>
      <w:bCs/>
      <w:sz w:val="28"/>
      <w:szCs w:val="20"/>
      <w:lang w:val="en-US" w:eastAsia="ro-RO"/>
    </w:rPr>
  </w:style>
  <w:style w:type="character" w:customStyle="1" w:styleId="Titlu5Caracter">
    <w:name w:val="Titlu 5 Caracter"/>
    <w:basedOn w:val="Fontdeparagrafimplicit"/>
    <w:link w:val="Titlu5"/>
    <w:rsid w:val="00594C85"/>
    <w:rPr>
      <w:rFonts w:ascii="Arial" w:eastAsia="Times New Roman" w:hAnsi="Arial" w:cs="Arial"/>
      <w:b/>
      <w:bCs/>
      <w:sz w:val="24"/>
      <w:szCs w:val="20"/>
      <w:lang w:val="en-US" w:eastAsia="ro-RO"/>
    </w:rPr>
  </w:style>
  <w:style w:type="character" w:customStyle="1" w:styleId="Titlu6Caracter">
    <w:name w:val="Titlu 6 Caracter"/>
    <w:basedOn w:val="Fontdeparagrafimplicit"/>
    <w:link w:val="Titlu6"/>
    <w:rsid w:val="00594C85"/>
    <w:rPr>
      <w:rFonts w:ascii="Arial" w:eastAsia="Times New Roman" w:hAnsi="Arial" w:cs="Arial"/>
      <w:b/>
      <w:bCs/>
      <w:sz w:val="32"/>
      <w:szCs w:val="20"/>
      <w:lang w:val="en-US" w:eastAsia="ro-RO"/>
    </w:rPr>
  </w:style>
  <w:style w:type="character" w:customStyle="1" w:styleId="Titlu7Caracter">
    <w:name w:val="Titlu 7 Caracter"/>
    <w:basedOn w:val="Fontdeparagrafimplicit"/>
    <w:link w:val="Titlu7"/>
    <w:rsid w:val="00594C85"/>
    <w:rPr>
      <w:rFonts w:ascii="Arial" w:eastAsia="Times New Roman" w:hAnsi="Arial" w:cs="Arial"/>
      <w:b/>
      <w:bCs/>
      <w:sz w:val="20"/>
      <w:szCs w:val="20"/>
      <w:lang w:val="en-US" w:eastAsia="ro-RO"/>
    </w:rPr>
  </w:style>
  <w:style w:type="character" w:customStyle="1" w:styleId="Titlu8Caracter">
    <w:name w:val="Titlu 8 Caracter"/>
    <w:basedOn w:val="Fontdeparagrafimplicit"/>
    <w:link w:val="Titlu8"/>
    <w:rsid w:val="00594C85"/>
    <w:rPr>
      <w:rFonts w:ascii="Times New Roman" w:eastAsia="Times New Roman" w:hAnsi="Times New Roman" w:cs="Times New Roman"/>
      <w:b/>
      <w:sz w:val="40"/>
      <w:szCs w:val="28"/>
      <w:lang w:val="fr-FR" w:eastAsia="ro-RO"/>
    </w:rPr>
  </w:style>
  <w:style w:type="character" w:customStyle="1" w:styleId="Titlu9Caracter">
    <w:name w:val="Titlu 9 Caracter"/>
    <w:basedOn w:val="Fontdeparagrafimplicit"/>
    <w:link w:val="Titlu9"/>
    <w:rsid w:val="00594C85"/>
    <w:rPr>
      <w:rFonts w:ascii="Arial" w:eastAsia="Times New Roman" w:hAnsi="Arial" w:cs="Arial"/>
      <w:sz w:val="24"/>
      <w:szCs w:val="20"/>
      <w:lang w:eastAsia="ro-RO"/>
    </w:rPr>
  </w:style>
  <w:style w:type="paragraph" w:styleId="Antet">
    <w:name w:val="header"/>
    <w:basedOn w:val="Normal"/>
    <w:link w:val="AntetCaracter"/>
    <w:unhideWhenUsed/>
    <w:rsid w:val="00594C85"/>
    <w:pPr>
      <w:tabs>
        <w:tab w:val="center" w:pos="4513"/>
        <w:tab w:val="right" w:pos="9026"/>
      </w:tabs>
      <w:spacing w:after="0" w:line="240" w:lineRule="auto"/>
    </w:pPr>
    <w:rPr>
      <w:noProof w:val="0"/>
      <w:lang w:val="ro-RO"/>
    </w:rPr>
  </w:style>
  <w:style w:type="character" w:customStyle="1" w:styleId="AntetCaracter">
    <w:name w:val="Antet Caracter"/>
    <w:basedOn w:val="Fontdeparagrafimplicit"/>
    <w:link w:val="Antet"/>
    <w:rsid w:val="00594C85"/>
    <w:rPr>
      <w:lang w:val="ro-RO"/>
    </w:rPr>
  </w:style>
  <w:style w:type="paragraph" w:styleId="Subsol">
    <w:name w:val="footer"/>
    <w:basedOn w:val="Normal"/>
    <w:link w:val="SubsolCaracter"/>
    <w:unhideWhenUsed/>
    <w:rsid w:val="00594C85"/>
    <w:pPr>
      <w:tabs>
        <w:tab w:val="center" w:pos="4513"/>
        <w:tab w:val="right" w:pos="9026"/>
      </w:tabs>
      <w:spacing w:after="0" w:line="240" w:lineRule="auto"/>
    </w:pPr>
    <w:rPr>
      <w:noProof w:val="0"/>
      <w:lang w:val="ro-RO"/>
    </w:rPr>
  </w:style>
  <w:style w:type="character" w:customStyle="1" w:styleId="SubsolCaracter">
    <w:name w:val="Subsol Caracter"/>
    <w:basedOn w:val="Fontdeparagrafimplicit"/>
    <w:link w:val="Subsol"/>
    <w:rsid w:val="00594C85"/>
    <w:rPr>
      <w:lang w:val="ro-RO"/>
    </w:rPr>
  </w:style>
  <w:style w:type="character" w:styleId="Hyperlink">
    <w:name w:val="Hyperlink"/>
    <w:rsid w:val="00594C85"/>
    <w:rPr>
      <w:color w:val="0000FF"/>
      <w:u w:val="single"/>
    </w:rPr>
  </w:style>
  <w:style w:type="table" w:styleId="Tabelgril">
    <w:name w:val="Table Grid"/>
    <w:basedOn w:val="TabelNormal"/>
    <w:uiPriority w:val="39"/>
    <w:rsid w:val="00594C85"/>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
    <w:name w:val="Fără Listare1"/>
    <w:next w:val="FrListare"/>
    <w:semiHidden/>
    <w:unhideWhenUsed/>
    <w:rsid w:val="00594C85"/>
  </w:style>
  <w:style w:type="paragraph" w:styleId="Titlu">
    <w:name w:val="Title"/>
    <w:basedOn w:val="Normal"/>
    <w:link w:val="TitluCaracter"/>
    <w:qFormat/>
    <w:rsid w:val="00594C85"/>
    <w:pPr>
      <w:spacing w:after="0" w:line="240" w:lineRule="auto"/>
      <w:jc w:val="center"/>
    </w:pPr>
    <w:rPr>
      <w:rFonts w:ascii="Times New Roman" w:eastAsia="Times New Roman" w:hAnsi="Times New Roman" w:cs="Times New Roman"/>
      <w:b/>
      <w:noProof w:val="0"/>
      <w:sz w:val="28"/>
      <w:szCs w:val="20"/>
      <w:u w:val="single"/>
      <w:lang w:val="en-US" w:eastAsia="ro-RO"/>
    </w:rPr>
  </w:style>
  <w:style w:type="character" w:customStyle="1" w:styleId="TitluCaracter">
    <w:name w:val="Titlu Caracter"/>
    <w:basedOn w:val="Fontdeparagrafimplicit"/>
    <w:link w:val="Titlu"/>
    <w:rsid w:val="00594C85"/>
    <w:rPr>
      <w:rFonts w:ascii="Times New Roman" w:eastAsia="Times New Roman" w:hAnsi="Times New Roman" w:cs="Times New Roman"/>
      <w:b/>
      <w:sz w:val="28"/>
      <w:szCs w:val="20"/>
      <w:u w:val="single"/>
      <w:lang w:val="en-US" w:eastAsia="ro-RO"/>
    </w:rPr>
  </w:style>
  <w:style w:type="paragraph" w:styleId="Corptext2">
    <w:name w:val="Body Text 2"/>
    <w:basedOn w:val="Normal"/>
    <w:link w:val="Corptext2Caracter"/>
    <w:rsid w:val="00594C85"/>
    <w:pPr>
      <w:spacing w:after="0" w:line="240" w:lineRule="auto"/>
    </w:pPr>
    <w:rPr>
      <w:rFonts w:ascii="Times New Roman" w:eastAsia="Times New Roman" w:hAnsi="Times New Roman" w:cs="Times New Roman"/>
      <w:b/>
      <w:noProof w:val="0"/>
      <w:sz w:val="28"/>
      <w:szCs w:val="20"/>
      <w:lang w:val="en-US" w:eastAsia="ro-RO"/>
    </w:rPr>
  </w:style>
  <w:style w:type="character" w:customStyle="1" w:styleId="Corptext2Caracter">
    <w:name w:val="Corp text 2 Caracter"/>
    <w:basedOn w:val="Fontdeparagrafimplicit"/>
    <w:link w:val="Corptext2"/>
    <w:rsid w:val="00594C85"/>
    <w:rPr>
      <w:rFonts w:ascii="Times New Roman" w:eastAsia="Times New Roman" w:hAnsi="Times New Roman" w:cs="Times New Roman"/>
      <w:b/>
      <w:sz w:val="28"/>
      <w:szCs w:val="20"/>
      <w:lang w:val="en-US" w:eastAsia="ro-RO"/>
    </w:rPr>
  </w:style>
  <w:style w:type="paragraph" w:styleId="TextnBalon">
    <w:name w:val="Balloon Text"/>
    <w:basedOn w:val="Normal"/>
    <w:link w:val="TextnBalonCaracter"/>
    <w:semiHidden/>
    <w:rsid w:val="00594C85"/>
    <w:pPr>
      <w:spacing w:after="0" w:line="240" w:lineRule="auto"/>
    </w:pPr>
    <w:rPr>
      <w:rFonts w:ascii="Tahoma" w:eastAsia="Times New Roman" w:hAnsi="Tahoma" w:cs="Tahoma"/>
      <w:noProof w:val="0"/>
      <w:sz w:val="16"/>
      <w:szCs w:val="16"/>
      <w:lang w:val="en-US" w:eastAsia="ro-RO"/>
    </w:rPr>
  </w:style>
  <w:style w:type="character" w:customStyle="1" w:styleId="TextnBalonCaracter">
    <w:name w:val="Text în Balon Caracter"/>
    <w:basedOn w:val="Fontdeparagrafimplicit"/>
    <w:link w:val="TextnBalon"/>
    <w:semiHidden/>
    <w:rsid w:val="00594C85"/>
    <w:rPr>
      <w:rFonts w:ascii="Tahoma" w:eastAsia="Times New Roman" w:hAnsi="Tahoma" w:cs="Tahoma"/>
      <w:sz w:val="16"/>
      <w:szCs w:val="16"/>
      <w:lang w:val="en-US" w:eastAsia="ro-RO"/>
    </w:rPr>
  </w:style>
  <w:style w:type="paragraph" w:styleId="Corptext">
    <w:name w:val="Body Text"/>
    <w:basedOn w:val="Normal"/>
    <w:link w:val="CorptextCaracter"/>
    <w:rsid w:val="00594C85"/>
    <w:pPr>
      <w:spacing w:after="220" w:line="180" w:lineRule="atLeast"/>
      <w:jc w:val="both"/>
    </w:pPr>
    <w:rPr>
      <w:rFonts w:ascii="Arial" w:eastAsia="Times New Roman" w:hAnsi="Arial" w:cs="Times New Roman"/>
      <w:noProof w:val="0"/>
      <w:spacing w:val="-5"/>
      <w:sz w:val="20"/>
      <w:szCs w:val="20"/>
      <w:lang w:val="en-US"/>
    </w:rPr>
  </w:style>
  <w:style w:type="character" w:customStyle="1" w:styleId="CorptextCaracter">
    <w:name w:val="Corp text Caracter"/>
    <w:basedOn w:val="Fontdeparagrafimplicit"/>
    <w:link w:val="Corptext"/>
    <w:rsid w:val="00594C85"/>
    <w:rPr>
      <w:rFonts w:ascii="Arial" w:eastAsia="Times New Roman" w:hAnsi="Arial" w:cs="Times New Roman"/>
      <w:spacing w:val="-5"/>
      <w:sz w:val="20"/>
      <w:szCs w:val="20"/>
      <w:lang w:val="en-US"/>
    </w:rPr>
  </w:style>
  <w:style w:type="paragraph" w:customStyle="1" w:styleId="DocumentLabel">
    <w:name w:val="Document Label"/>
    <w:basedOn w:val="Normal"/>
    <w:rsid w:val="00594C85"/>
    <w:pPr>
      <w:keepNext/>
      <w:keepLines/>
      <w:spacing w:before="400" w:after="120" w:line="240" w:lineRule="atLeast"/>
      <w:ind w:left="-840"/>
    </w:pPr>
    <w:rPr>
      <w:rFonts w:ascii="Arial Black" w:eastAsia="Times New Roman" w:hAnsi="Arial Black" w:cs="Times New Roman"/>
      <w:noProof w:val="0"/>
      <w:spacing w:val="-100"/>
      <w:kern w:val="28"/>
      <w:sz w:val="108"/>
      <w:szCs w:val="20"/>
      <w:lang w:val="en-US"/>
    </w:rPr>
  </w:style>
  <w:style w:type="paragraph" w:styleId="Antetmesaj">
    <w:name w:val="Message Header"/>
    <w:basedOn w:val="Corptext"/>
    <w:link w:val="AntetmesajCaracter"/>
    <w:rsid w:val="00594C85"/>
    <w:pPr>
      <w:keepLines/>
      <w:tabs>
        <w:tab w:val="left" w:pos="720"/>
        <w:tab w:val="left" w:pos="4320"/>
        <w:tab w:val="left" w:pos="5040"/>
        <w:tab w:val="right" w:pos="8640"/>
      </w:tabs>
      <w:spacing w:after="40" w:line="440" w:lineRule="atLeast"/>
      <w:ind w:left="720" w:hanging="720"/>
      <w:jc w:val="left"/>
    </w:pPr>
  </w:style>
  <w:style w:type="character" w:customStyle="1" w:styleId="AntetmesajCaracter">
    <w:name w:val="Antet mesaj Caracter"/>
    <w:basedOn w:val="Fontdeparagrafimplicit"/>
    <w:link w:val="Antetmesaj"/>
    <w:rsid w:val="00594C85"/>
    <w:rPr>
      <w:rFonts w:ascii="Arial" w:eastAsia="Times New Roman" w:hAnsi="Arial" w:cs="Times New Roman"/>
      <w:spacing w:val="-5"/>
      <w:sz w:val="20"/>
      <w:szCs w:val="20"/>
      <w:lang w:val="en-US"/>
    </w:rPr>
  </w:style>
  <w:style w:type="paragraph" w:customStyle="1" w:styleId="MessageHeaderFirst">
    <w:name w:val="Message Header First"/>
    <w:basedOn w:val="Antetmesaj"/>
    <w:next w:val="Antetmesaj"/>
    <w:rsid w:val="00594C85"/>
  </w:style>
  <w:style w:type="character" w:customStyle="1" w:styleId="MessageHeaderLabel">
    <w:name w:val="Message Header Label"/>
    <w:rsid w:val="00594C85"/>
    <w:rPr>
      <w:rFonts w:ascii="Arial Black" w:hAnsi="Arial Black"/>
      <w:sz w:val="18"/>
    </w:rPr>
  </w:style>
  <w:style w:type="paragraph" w:styleId="Indentcorptext2">
    <w:name w:val="Body Text Indent 2"/>
    <w:basedOn w:val="Normal"/>
    <w:link w:val="Indentcorptext2Caracter"/>
    <w:rsid w:val="00594C85"/>
    <w:pPr>
      <w:spacing w:after="0" w:line="240" w:lineRule="auto"/>
      <w:ind w:left="708" w:firstLine="702"/>
    </w:pPr>
    <w:rPr>
      <w:rFonts w:ascii="Arial" w:eastAsia="Times New Roman" w:hAnsi="Arial" w:cs="Arial"/>
      <w:noProof w:val="0"/>
      <w:szCs w:val="20"/>
      <w:lang w:val="en-US" w:eastAsia="ro-RO"/>
    </w:rPr>
  </w:style>
  <w:style w:type="character" w:customStyle="1" w:styleId="Indentcorptext2Caracter">
    <w:name w:val="Indent corp text 2 Caracter"/>
    <w:basedOn w:val="Fontdeparagrafimplicit"/>
    <w:link w:val="Indentcorptext2"/>
    <w:rsid w:val="00594C85"/>
    <w:rPr>
      <w:rFonts w:ascii="Arial" w:eastAsia="Times New Roman" w:hAnsi="Arial" w:cs="Arial"/>
      <w:szCs w:val="20"/>
      <w:lang w:val="en-US" w:eastAsia="ro-RO"/>
    </w:rPr>
  </w:style>
  <w:style w:type="paragraph" w:styleId="Indentcorptext">
    <w:name w:val="Body Text Indent"/>
    <w:basedOn w:val="Normal"/>
    <w:link w:val="IndentcorptextCaracter"/>
    <w:rsid w:val="00594C85"/>
    <w:pPr>
      <w:spacing w:after="0" w:line="240" w:lineRule="auto"/>
      <w:ind w:left="708" w:firstLine="708"/>
    </w:pPr>
    <w:rPr>
      <w:rFonts w:ascii="Arial" w:eastAsia="Times New Roman" w:hAnsi="Arial" w:cs="Arial"/>
      <w:noProof w:val="0"/>
      <w:sz w:val="20"/>
      <w:szCs w:val="20"/>
      <w:lang w:val="en-US" w:eastAsia="ro-RO"/>
    </w:rPr>
  </w:style>
  <w:style w:type="character" w:customStyle="1" w:styleId="IndentcorptextCaracter">
    <w:name w:val="Indent corp text Caracter"/>
    <w:basedOn w:val="Fontdeparagrafimplicit"/>
    <w:link w:val="Indentcorptext"/>
    <w:rsid w:val="00594C85"/>
    <w:rPr>
      <w:rFonts w:ascii="Arial" w:eastAsia="Times New Roman" w:hAnsi="Arial" w:cs="Arial"/>
      <w:sz w:val="20"/>
      <w:szCs w:val="20"/>
      <w:lang w:val="en-US" w:eastAsia="ro-RO"/>
    </w:rPr>
  </w:style>
  <w:style w:type="paragraph" w:styleId="Indentcorptext3">
    <w:name w:val="Body Text Indent 3"/>
    <w:basedOn w:val="Normal"/>
    <w:link w:val="Indentcorptext3Caracter"/>
    <w:rsid w:val="00594C85"/>
    <w:pPr>
      <w:spacing w:after="0" w:line="240" w:lineRule="auto"/>
      <w:ind w:left="708" w:firstLine="12"/>
    </w:pPr>
    <w:rPr>
      <w:rFonts w:ascii="Arial" w:eastAsia="Times New Roman" w:hAnsi="Arial" w:cs="Arial"/>
      <w:noProof w:val="0"/>
      <w:sz w:val="24"/>
      <w:szCs w:val="20"/>
      <w:lang w:val="en-US" w:eastAsia="ro-RO"/>
    </w:rPr>
  </w:style>
  <w:style w:type="character" w:customStyle="1" w:styleId="Indentcorptext3Caracter">
    <w:name w:val="Indent corp text 3 Caracter"/>
    <w:basedOn w:val="Fontdeparagrafimplicit"/>
    <w:link w:val="Indentcorptext3"/>
    <w:rsid w:val="00594C85"/>
    <w:rPr>
      <w:rFonts w:ascii="Arial" w:eastAsia="Times New Roman" w:hAnsi="Arial" w:cs="Arial"/>
      <w:sz w:val="24"/>
      <w:szCs w:val="20"/>
      <w:lang w:val="en-US" w:eastAsia="ro-RO"/>
    </w:rPr>
  </w:style>
  <w:style w:type="character" w:styleId="HyperlinkParcurs">
    <w:name w:val="FollowedHyperlink"/>
    <w:rsid w:val="00594C85"/>
    <w:rPr>
      <w:color w:val="800080"/>
      <w:u w:val="single"/>
    </w:rPr>
  </w:style>
  <w:style w:type="paragraph" w:styleId="Corptext3">
    <w:name w:val="Body Text 3"/>
    <w:basedOn w:val="Normal"/>
    <w:link w:val="Corptext3Caracter"/>
    <w:rsid w:val="00594C85"/>
    <w:pPr>
      <w:spacing w:after="0" w:line="240" w:lineRule="auto"/>
      <w:jc w:val="both"/>
    </w:pPr>
    <w:rPr>
      <w:rFonts w:ascii="Arial" w:eastAsia="Times New Roman" w:hAnsi="Arial" w:cs="Arial"/>
      <w:noProof w:val="0"/>
      <w:sz w:val="24"/>
      <w:szCs w:val="20"/>
      <w:lang w:val="fr-FR" w:eastAsia="ro-RO"/>
    </w:rPr>
  </w:style>
  <w:style w:type="character" w:customStyle="1" w:styleId="Corptext3Caracter">
    <w:name w:val="Corp text 3 Caracter"/>
    <w:basedOn w:val="Fontdeparagrafimplicit"/>
    <w:link w:val="Corptext3"/>
    <w:rsid w:val="00594C85"/>
    <w:rPr>
      <w:rFonts w:ascii="Arial" w:eastAsia="Times New Roman" w:hAnsi="Arial" w:cs="Arial"/>
      <w:sz w:val="24"/>
      <w:szCs w:val="20"/>
      <w:lang w:val="fr-FR" w:eastAsia="ro-RO"/>
    </w:rPr>
  </w:style>
  <w:style w:type="character" w:customStyle="1" w:styleId="HeaderChar">
    <w:name w:val="Header Char"/>
    <w:rsid w:val="00594C85"/>
    <w:rPr>
      <w:lang w:eastAsia="ro-RO"/>
    </w:rPr>
  </w:style>
  <w:style w:type="character" w:customStyle="1" w:styleId="FooterChar">
    <w:name w:val="Footer Char"/>
    <w:semiHidden/>
    <w:rsid w:val="00594C85"/>
    <w:rPr>
      <w:lang w:eastAsia="ro-RO"/>
    </w:rPr>
  </w:style>
  <w:style w:type="paragraph" w:customStyle="1" w:styleId="BalloonText1">
    <w:name w:val="Balloon Text1"/>
    <w:basedOn w:val="Normal"/>
    <w:semiHidden/>
    <w:unhideWhenUsed/>
    <w:rsid w:val="00594C85"/>
    <w:pPr>
      <w:spacing w:after="0" w:line="240" w:lineRule="auto"/>
    </w:pPr>
    <w:rPr>
      <w:rFonts w:ascii="Tahoma" w:eastAsia="Times New Roman" w:hAnsi="Tahoma" w:cs="Tahoma"/>
      <w:noProof w:val="0"/>
      <w:sz w:val="16"/>
      <w:szCs w:val="16"/>
      <w:lang w:val="en-US" w:eastAsia="ro-RO"/>
    </w:rPr>
  </w:style>
  <w:style w:type="character" w:customStyle="1" w:styleId="BalloonTextChar">
    <w:name w:val="Balloon Text Char"/>
    <w:semiHidden/>
    <w:rsid w:val="00594C85"/>
    <w:rPr>
      <w:rFonts w:ascii="Tahoma" w:hAnsi="Tahoma" w:cs="Tahoma"/>
      <w:sz w:val="16"/>
      <w:szCs w:val="16"/>
      <w:lang w:eastAsia="ro-RO"/>
    </w:rPr>
  </w:style>
  <w:style w:type="character" w:styleId="Numrdepagin">
    <w:name w:val="page number"/>
    <w:basedOn w:val="Fontdeparagrafimplicit"/>
    <w:rsid w:val="00594C85"/>
  </w:style>
  <w:style w:type="character" w:customStyle="1" w:styleId="al1">
    <w:name w:val="al1"/>
    <w:rsid w:val="00594C85"/>
    <w:rPr>
      <w:b/>
      <w:bCs/>
      <w:color w:val="008F00"/>
    </w:rPr>
  </w:style>
  <w:style w:type="character" w:customStyle="1" w:styleId="tal1">
    <w:name w:val="tal1"/>
    <w:basedOn w:val="Fontdeparagrafimplicit"/>
    <w:rsid w:val="00594C85"/>
  </w:style>
  <w:style w:type="character" w:customStyle="1" w:styleId="li1">
    <w:name w:val="li1"/>
    <w:rsid w:val="00594C85"/>
    <w:rPr>
      <w:b/>
      <w:bCs/>
      <w:color w:val="8F0000"/>
    </w:rPr>
  </w:style>
  <w:style w:type="character" w:customStyle="1" w:styleId="tli1">
    <w:name w:val="tli1"/>
    <w:basedOn w:val="Fontdeparagrafimplicit"/>
    <w:rsid w:val="00594C85"/>
  </w:style>
  <w:style w:type="character" w:customStyle="1" w:styleId="lia1">
    <w:name w:val="li_a1"/>
    <w:rsid w:val="00594C85"/>
    <w:rPr>
      <w:b/>
      <w:bCs/>
      <w:strike/>
      <w:color w:val="DC143C"/>
    </w:rPr>
  </w:style>
  <w:style w:type="character" w:customStyle="1" w:styleId="tlia1">
    <w:name w:val="tli_a1"/>
    <w:rsid w:val="00594C85"/>
    <w:rPr>
      <w:strike/>
      <w:color w:val="DC143C"/>
    </w:rPr>
  </w:style>
  <w:style w:type="character" w:customStyle="1" w:styleId="ar1">
    <w:name w:val="ar1"/>
    <w:rsid w:val="00594C85"/>
    <w:rPr>
      <w:b/>
      <w:bCs/>
      <w:color w:val="0000AF"/>
      <w:sz w:val="22"/>
      <w:szCs w:val="22"/>
    </w:rPr>
  </w:style>
  <w:style w:type="character" w:customStyle="1" w:styleId="tpa1">
    <w:name w:val="tpa1"/>
    <w:basedOn w:val="Fontdeparagrafimplicit"/>
    <w:rsid w:val="00594C85"/>
  </w:style>
  <w:style w:type="paragraph" w:customStyle="1" w:styleId="Standard">
    <w:name w:val="Standard"/>
    <w:rsid w:val="00594C85"/>
    <w:pPr>
      <w:autoSpaceDE w:val="0"/>
      <w:autoSpaceDN w:val="0"/>
      <w:adjustRightInd w:val="0"/>
      <w:spacing w:after="0" w:line="240" w:lineRule="auto"/>
    </w:pPr>
    <w:rPr>
      <w:rFonts w:ascii="Times New Roman" w:eastAsia="Times New Roman" w:hAnsi="Times New Roman" w:cs="Times New Roman"/>
      <w:sz w:val="24"/>
      <w:szCs w:val="24"/>
      <w:lang w:val="ro-RO" w:eastAsia="ro-RO"/>
    </w:rPr>
  </w:style>
  <w:style w:type="paragraph" w:styleId="Textsimplu">
    <w:name w:val="Plain Text"/>
    <w:basedOn w:val="Normal"/>
    <w:link w:val="TextsimpluCaracter"/>
    <w:rsid w:val="00594C85"/>
    <w:pPr>
      <w:spacing w:after="0" w:line="240" w:lineRule="auto"/>
    </w:pPr>
    <w:rPr>
      <w:rFonts w:ascii="Courier New" w:eastAsia="Times New Roman" w:hAnsi="Courier New" w:cs="Courier New"/>
      <w:noProof w:val="0"/>
      <w:sz w:val="20"/>
      <w:szCs w:val="20"/>
    </w:rPr>
  </w:style>
  <w:style w:type="character" w:customStyle="1" w:styleId="TextsimpluCaracter">
    <w:name w:val="Text simplu Caracter"/>
    <w:basedOn w:val="Fontdeparagrafimplicit"/>
    <w:link w:val="Textsimplu"/>
    <w:rsid w:val="00594C85"/>
    <w:rPr>
      <w:rFonts w:ascii="Courier New" w:eastAsia="Times New Roman" w:hAnsi="Courier New" w:cs="Courier New"/>
      <w:sz w:val="20"/>
      <w:szCs w:val="20"/>
    </w:rPr>
  </w:style>
  <w:style w:type="paragraph" w:styleId="NormalWeb">
    <w:name w:val="Normal (Web)"/>
    <w:basedOn w:val="Normal"/>
    <w:rsid w:val="00594C85"/>
    <w:pPr>
      <w:spacing w:before="100" w:beforeAutospacing="1" w:after="100" w:afterAutospacing="1" w:line="240" w:lineRule="auto"/>
    </w:pPr>
    <w:rPr>
      <w:rFonts w:ascii="Times New Roman" w:eastAsia="Times New Roman" w:hAnsi="Times New Roman" w:cs="Times New Roman"/>
      <w:noProof w:val="0"/>
      <w:sz w:val="24"/>
      <w:szCs w:val="24"/>
      <w:lang w:val="en-US"/>
    </w:rPr>
  </w:style>
  <w:style w:type="character" w:styleId="Robust">
    <w:name w:val="Strong"/>
    <w:qFormat/>
    <w:rsid w:val="00594C85"/>
    <w:rPr>
      <w:b/>
      <w:bCs/>
    </w:rPr>
  </w:style>
  <w:style w:type="character" w:styleId="MeniuneNerezolvat">
    <w:name w:val="Unresolved Mention"/>
    <w:basedOn w:val="Fontdeparagrafimplicit"/>
    <w:uiPriority w:val="99"/>
    <w:semiHidden/>
    <w:unhideWhenUsed/>
    <w:rsid w:val="00594C85"/>
    <w:rPr>
      <w:color w:val="605E5C"/>
      <w:shd w:val="clear" w:color="auto" w:fill="E1DFDD"/>
    </w:rPr>
  </w:style>
  <w:style w:type="paragraph" w:styleId="Listparagraf">
    <w:name w:val="List Paragraph"/>
    <w:basedOn w:val="Normal"/>
    <w:uiPriority w:val="34"/>
    <w:qFormat/>
    <w:rsid w:val="00F877A7"/>
    <w:pPr>
      <w:ind w:left="720"/>
      <w:contextualSpacing/>
    </w:pPr>
  </w:style>
  <w:style w:type="character" w:customStyle="1" w:styleId="hps">
    <w:name w:val="hps"/>
    <w:rsid w:val="0085156C"/>
  </w:style>
  <w:style w:type="character" w:customStyle="1" w:styleId="tlid-translation">
    <w:name w:val="tlid-translation"/>
    <w:rsid w:val="008515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rcea.sperdea@snorsova.ro" TargetMode="External"/><Relationship Id="rId3" Type="http://schemas.openxmlformats.org/officeDocument/2006/relationships/settings" Target="settings.xml"/><Relationship Id="rId7" Type="http://schemas.openxmlformats.org/officeDocument/2006/relationships/hyperlink" Target="mailto:marketing@snorsova.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ircea.sperdea@snorsova.ro"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marketing@snorsova.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785</Words>
  <Characters>4557</Characters>
  <Application>Microsoft Office Word</Application>
  <DocSecurity>0</DocSecurity>
  <Lines>37</Lines>
  <Paragraphs>10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Marilena Visescu</dc:creator>
  <cp:keywords/>
  <dc:description/>
  <cp:lastModifiedBy>Horia Iulian Ciorecan</cp:lastModifiedBy>
  <cp:revision>4</cp:revision>
  <cp:lastPrinted>2021-09-30T05:45:00Z</cp:lastPrinted>
  <dcterms:created xsi:type="dcterms:W3CDTF">2026-01-21T12:12:00Z</dcterms:created>
  <dcterms:modified xsi:type="dcterms:W3CDTF">2026-07-07T06:04:00Z</dcterms:modified>
</cp:coreProperties>
</file>